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7D0DA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E3C4A">
        <w:rPr>
          <w:iCs/>
        </w:rPr>
        <w:t>директора Нечаевой Татьяны Юрьевны</w:t>
      </w:r>
      <w:r w:rsidR="000D6EBE" w:rsidRPr="00160B75">
        <w:rPr>
          <w:sz w:val="22"/>
        </w:rPr>
        <w:t xml:space="preserve">, действующего на основании </w:t>
      </w:r>
      <w:r w:rsidR="008E3C4A">
        <w:rPr>
          <w:sz w:val="22"/>
        </w:rPr>
        <w:t>Устава</w:t>
      </w:r>
      <w:r w:rsidR="000D6EBE" w:rsidRPr="00160B75">
        <w:rPr>
          <w:sz w:val="22"/>
        </w:rPr>
        <w:t>,</w:t>
      </w:r>
      <w:r w:rsidR="00A7653F" w:rsidRPr="004B2AED">
        <w:rPr>
          <w:rStyle w:val="normaltextrun"/>
        </w:rPr>
        <w:t xml:space="preserve"> с одной стороны, </w:t>
      </w:r>
    </w:p>
    <w:p w:rsidR="00A7653F" w:rsidRPr="004B2AED" w:rsidRDefault="00A7653F" w:rsidP="007D0DA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D0DA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8E3C4A" w:rsidRPr="008E3C4A">
        <w:t>по перекатке пожарных рукавов и проверке противопожарных кранов</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E3C4A" w:rsidRPr="008E3C4A" w:rsidRDefault="00A7653F" w:rsidP="008E3C4A">
      <w:pPr>
        <w:spacing w:after="0"/>
        <w:ind w:firstLine="709"/>
        <w:rPr>
          <w:rFonts w:ascii="Times New Roman" w:hAnsi="Times New Roman"/>
          <w:sz w:val="24"/>
          <w:szCs w:val="24"/>
        </w:rPr>
      </w:pPr>
      <w:r w:rsidRPr="004B2AED">
        <w:t>1</w:t>
      </w:r>
      <w:r w:rsidRPr="008E3C4A">
        <w:rPr>
          <w:rFonts w:ascii="Times New Roman" w:hAnsi="Times New Roman"/>
          <w:sz w:val="24"/>
          <w:szCs w:val="24"/>
        </w:rPr>
        <w:t>.2. Оказание Услуг осуществляется по адрес</w:t>
      </w:r>
      <w:r w:rsidR="008E3C4A" w:rsidRPr="008E3C4A">
        <w:rPr>
          <w:rFonts w:ascii="Times New Roman" w:hAnsi="Times New Roman"/>
          <w:sz w:val="24"/>
          <w:szCs w:val="24"/>
        </w:rPr>
        <w:t>ам</w:t>
      </w:r>
      <w:r w:rsidRPr="008E3C4A">
        <w:rPr>
          <w:rFonts w:ascii="Times New Roman" w:hAnsi="Times New Roman"/>
          <w:sz w:val="24"/>
          <w:szCs w:val="24"/>
        </w:rPr>
        <w:t>:</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Самара, улица Ново-Садовая, 222Б, строение 1, строение 2;</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xml:space="preserve">. Самара, улица </w:t>
      </w:r>
      <w:proofErr w:type="spellStart"/>
      <w:r w:rsidRPr="008E3C4A">
        <w:rPr>
          <w:rFonts w:ascii="Times New Roman" w:hAnsi="Times New Roman"/>
          <w:sz w:val="24"/>
          <w:szCs w:val="24"/>
        </w:rPr>
        <w:t>Агибалова</w:t>
      </w:r>
      <w:proofErr w:type="spellEnd"/>
      <w:r w:rsidRPr="008E3C4A">
        <w:rPr>
          <w:rFonts w:ascii="Times New Roman" w:hAnsi="Times New Roman"/>
          <w:sz w:val="24"/>
          <w:szCs w:val="24"/>
        </w:rPr>
        <w:t>, 12;</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Самара,  улица  Г.С. Аксакова,13, строение 1, строение 2;</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Сызрань, улица Октябрьская, 3;</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Октябрьск, ул. Гоголя, 25;</w:t>
      </w:r>
    </w:p>
    <w:p w:rsidR="008E3C4A" w:rsidRPr="008E3C4A" w:rsidRDefault="008E3C4A" w:rsidP="008E3C4A">
      <w:pPr>
        <w:spacing w:after="0"/>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xml:space="preserve">. </w:t>
      </w:r>
      <w:proofErr w:type="spellStart"/>
      <w:r w:rsidRPr="008E3C4A">
        <w:rPr>
          <w:rFonts w:ascii="Times New Roman" w:hAnsi="Times New Roman"/>
          <w:sz w:val="24"/>
          <w:szCs w:val="24"/>
        </w:rPr>
        <w:t>Кинель</w:t>
      </w:r>
      <w:proofErr w:type="spellEnd"/>
      <w:r w:rsidRPr="008E3C4A">
        <w:rPr>
          <w:rFonts w:ascii="Times New Roman" w:hAnsi="Times New Roman"/>
          <w:sz w:val="24"/>
          <w:szCs w:val="24"/>
        </w:rPr>
        <w:t>, ул. Советская, 11.</w:t>
      </w:r>
    </w:p>
    <w:p w:rsidR="00A7653F" w:rsidRPr="00A064B7" w:rsidRDefault="008E3C4A" w:rsidP="008E3C4A">
      <w:pPr>
        <w:pStyle w:val="a5"/>
        <w:spacing w:after="0"/>
        <w:jc w:val="both"/>
      </w:pPr>
      <w:r>
        <w:t xml:space="preserve">и адресу </w:t>
      </w:r>
      <w:proofErr w:type="spellStart"/>
      <w:r>
        <w:t>Исполнителя:</w:t>
      </w:r>
      <w:r w:rsidR="00A064B7">
        <w:t>________________</w:t>
      </w:r>
      <w:proofErr w:type="spellEnd"/>
      <w:r w:rsidR="00A064B7">
        <w:t>.</w:t>
      </w:r>
    </w:p>
    <w:p w:rsidR="00A7653F" w:rsidRPr="004B2AED" w:rsidRDefault="00A7653F" w:rsidP="007D0DA3">
      <w:pPr>
        <w:pStyle w:val="a5"/>
        <w:spacing w:after="0"/>
        <w:ind w:firstLine="709"/>
        <w:jc w:val="both"/>
        <w:rPr>
          <w:i/>
          <w:u w:val="single"/>
        </w:rPr>
      </w:pPr>
    </w:p>
    <w:p w:rsidR="00A7653F" w:rsidRPr="004B2AED" w:rsidRDefault="00A7653F" w:rsidP="007D0DA3">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7D0DA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7D0DA3">
      <w:pPr>
        <w:pStyle w:val="af1"/>
      </w:pPr>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r w:rsidRPr="0071086F">
        <w:lastRenderedPageBreak/>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8F592F" w:rsidRPr="00EA5DAB" w:rsidRDefault="008F592F" w:rsidP="007D0DA3">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lastRenderedPageBreak/>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w:t>
      </w:r>
      <w:r w:rsidRPr="004B2AED">
        <w:rPr>
          <w:rFonts w:ascii="Times New Roman" w:hAnsi="Times New Roman"/>
          <w:sz w:val="24"/>
          <w:szCs w:val="24"/>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Pr="00ED0493">
        <w:rPr>
          <w:rFonts w:ascii="Times New Roman" w:hAnsi="Times New Roman"/>
          <w:sz w:val="24"/>
          <w:szCs w:val="24"/>
        </w:rPr>
        <w:lastRenderedPageBreak/>
        <w:t>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lastRenderedPageBreak/>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4B2AED">
        <w:rPr>
          <w:rFonts w:ascii="Times New Roman" w:hAnsi="Times New Roman"/>
          <w:sz w:val="24"/>
          <w:szCs w:val="24"/>
        </w:rPr>
        <w:lastRenderedPageBreak/>
        <w:t>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Default="008E3C4A" w:rsidP="000D6EBE">
            <w:pPr>
              <w:spacing w:after="0" w:line="240" w:lineRule="auto"/>
              <w:jc w:val="both"/>
              <w:rPr>
                <w:rFonts w:ascii="Times New Roman" w:hAnsi="Times New Roman"/>
                <w:iCs/>
              </w:rPr>
            </w:pPr>
            <w:r>
              <w:rPr>
                <w:rFonts w:ascii="Times New Roman" w:hAnsi="Times New Roman"/>
                <w:iCs/>
              </w:rPr>
              <w:t>Директор</w:t>
            </w:r>
          </w:p>
          <w:p w:rsidR="008E3C4A" w:rsidRPr="00160B75" w:rsidRDefault="008E3C4A"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E3C4A" w:rsidRPr="004B2AED" w:rsidRDefault="008E3C4A"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Pr="00C83311" w:rsidRDefault="00BA1B29" w:rsidP="008F592F">
      <w:pPr>
        <w:rPr>
          <w:rFonts w:ascii="Times New Roman" w:hAnsi="Times New Roman"/>
          <w:sz w:val="24"/>
          <w:szCs w:val="24"/>
        </w:rPr>
      </w:pP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r w:rsidRPr="00C83311">
        <w:rPr>
          <w:rFonts w:ascii="Times New Roman" w:hAnsi="Times New Roman"/>
          <w:b/>
          <w:i/>
          <w:sz w:val="24"/>
          <w:szCs w:val="24"/>
          <w:u w:val="single"/>
        </w:rPr>
        <w:t>.</w:t>
      </w:r>
    </w:p>
    <w:p w:rsidR="008E3C4A" w:rsidRPr="008E3C4A" w:rsidRDefault="008E3C4A" w:rsidP="008E3C4A">
      <w:pPr>
        <w:jc w:val="center"/>
        <w:rPr>
          <w:rFonts w:ascii="Times New Roman" w:hAnsi="Times New Roman"/>
          <w:b/>
          <w:sz w:val="24"/>
          <w:szCs w:val="24"/>
        </w:rPr>
      </w:pPr>
      <w:r w:rsidRPr="008E3C4A">
        <w:rPr>
          <w:rFonts w:ascii="Times New Roman" w:hAnsi="Times New Roman"/>
          <w:b/>
          <w:sz w:val="24"/>
          <w:szCs w:val="24"/>
        </w:rPr>
        <w:t>на оказание услуг по перекатке пожарных рукавов и проверке противопожарных кранов</w:t>
      </w: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0F1AEB">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8E3C4A">
      <w:pPr>
        <w:spacing w:after="0" w:line="240" w:lineRule="auto"/>
        <w:rPr>
          <w:rFonts w:ascii="Times New Roman" w:hAnsi="Times New Roman"/>
          <w:b/>
          <w:sz w:val="24"/>
          <w:szCs w:val="24"/>
        </w:rPr>
      </w:pPr>
    </w:p>
    <w:p w:rsidR="008E3C4A" w:rsidRPr="008E3C4A" w:rsidRDefault="008E3C4A" w:rsidP="008E3C4A">
      <w:pPr>
        <w:spacing w:after="0" w:line="240" w:lineRule="auto"/>
        <w:rPr>
          <w:rFonts w:ascii="Times New Roman" w:hAnsi="Times New Roman"/>
          <w:b/>
          <w:sz w:val="24"/>
          <w:szCs w:val="24"/>
        </w:rPr>
      </w:pPr>
      <w:r w:rsidRPr="008E3C4A">
        <w:rPr>
          <w:rFonts w:ascii="Times New Roman" w:hAnsi="Times New Roman"/>
          <w:b/>
          <w:sz w:val="24"/>
          <w:szCs w:val="24"/>
        </w:rPr>
        <w:t xml:space="preserve">1. Наименование услуг </w:t>
      </w:r>
    </w:p>
    <w:p w:rsidR="008E3C4A" w:rsidRPr="008E3C4A" w:rsidRDefault="008E3C4A" w:rsidP="008E3C4A">
      <w:pPr>
        <w:spacing w:after="0" w:line="240" w:lineRule="auto"/>
        <w:rPr>
          <w:rFonts w:ascii="Times New Roman" w:hAnsi="Times New Roman"/>
          <w:b/>
          <w:sz w:val="24"/>
          <w:szCs w:val="24"/>
        </w:rPr>
      </w:pPr>
      <w:r w:rsidRPr="008E3C4A">
        <w:rPr>
          <w:rFonts w:ascii="Times New Roman" w:hAnsi="Times New Roman"/>
          <w:sz w:val="24"/>
          <w:szCs w:val="24"/>
        </w:rPr>
        <w:t>Оказание услуг по перекатке пожарных рукавов и проверке противопожарных кранов</w:t>
      </w:r>
      <w:r w:rsidRPr="008E3C4A">
        <w:rPr>
          <w:rFonts w:ascii="Times New Roman" w:hAnsi="Times New Roman"/>
          <w:b/>
          <w:sz w:val="24"/>
          <w:szCs w:val="24"/>
        </w:rPr>
        <w:t xml:space="preserve"> </w:t>
      </w:r>
      <w:r w:rsidRPr="008E3C4A">
        <w:rPr>
          <w:rFonts w:ascii="Times New Roman" w:hAnsi="Times New Roman"/>
          <w:sz w:val="24"/>
          <w:szCs w:val="24"/>
        </w:rPr>
        <w:t>для нужд     ЧУЗ "КБ "</w:t>
      </w:r>
      <w:proofErr w:type="spellStart"/>
      <w:r w:rsidRPr="008E3C4A">
        <w:rPr>
          <w:rFonts w:ascii="Times New Roman" w:hAnsi="Times New Roman"/>
          <w:sz w:val="24"/>
          <w:szCs w:val="24"/>
        </w:rPr>
        <w:t>РЖД-Медицина</w:t>
      </w:r>
      <w:proofErr w:type="spellEnd"/>
      <w:r w:rsidRPr="008E3C4A">
        <w:rPr>
          <w:rFonts w:ascii="Times New Roman" w:hAnsi="Times New Roman"/>
          <w:sz w:val="24"/>
          <w:szCs w:val="24"/>
        </w:rPr>
        <w:t>" г. Самара"</w:t>
      </w:r>
    </w:p>
    <w:p w:rsidR="008E3C4A" w:rsidRPr="008E3C4A" w:rsidRDefault="008E3C4A" w:rsidP="008E3C4A">
      <w:pPr>
        <w:spacing w:after="0" w:line="240" w:lineRule="auto"/>
        <w:rPr>
          <w:rFonts w:ascii="Times New Roman" w:hAnsi="Times New Roman"/>
          <w:b/>
          <w:sz w:val="24"/>
          <w:szCs w:val="24"/>
        </w:rPr>
      </w:pPr>
      <w:r w:rsidRPr="008E3C4A">
        <w:rPr>
          <w:rFonts w:ascii="Times New Roman" w:hAnsi="Times New Roman"/>
          <w:b/>
          <w:sz w:val="24"/>
          <w:szCs w:val="24"/>
        </w:rPr>
        <w:t>2. Место оказания услуг:</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Самара, улица Ново-Садовая, 222Б, строение 1, строение 2;</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xml:space="preserve">. Самара, улица </w:t>
      </w:r>
      <w:proofErr w:type="spellStart"/>
      <w:r w:rsidRPr="008E3C4A">
        <w:rPr>
          <w:rFonts w:ascii="Times New Roman" w:hAnsi="Times New Roman"/>
          <w:sz w:val="24"/>
          <w:szCs w:val="24"/>
        </w:rPr>
        <w:t>Агибалова</w:t>
      </w:r>
      <w:proofErr w:type="spellEnd"/>
      <w:r w:rsidRPr="008E3C4A">
        <w:rPr>
          <w:rFonts w:ascii="Times New Roman" w:hAnsi="Times New Roman"/>
          <w:sz w:val="24"/>
          <w:szCs w:val="24"/>
        </w:rPr>
        <w:t>, 12;</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Самара,  улица  Г.С. Аксакова,13, строение 1, строение 2;</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Сызрань, улица Октябрьская, 3;</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Октябрьск, ул. Гоголя, 25;</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sz w:val="24"/>
          <w:szCs w:val="24"/>
        </w:rPr>
        <w:t xml:space="preserve">- </w:t>
      </w:r>
      <w:proofErr w:type="gramStart"/>
      <w:r w:rsidRPr="008E3C4A">
        <w:rPr>
          <w:rFonts w:ascii="Times New Roman" w:hAnsi="Times New Roman"/>
          <w:sz w:val="24"/>
          <w:szCs w:val="24"/>
        </w:rPr>
        <w:t>г</w:t>
      </w:r>
      <w:proofErr w:type="gramEnd"/>
      <w:r w:rsidRPr="008E3C4A">
        <w:rPr>
          <w:rFonts w:ascii="Times New Roman" w:hAnsi="Times New Roman"/>
          <w:sz w:val="24"/>
          <w:szCs w:val="24"/>
        </w:rPr>
        <w:t xml:space="preserve">. </w:t>
      </w:r>
      <w:proofErr w:type="spellStart"/>
      <w:r w:rsidRPr="008E3C4A">
        <w:rPr>
          <w:rFonts w:ascii="Times New Roman" w:hAnsi="Times New Roman"/>
          <w:sz w:val="24"/>
          <w:szCs w:val="24"/>
        </w:rPr>
        <w:t>Кинель</w:t>
      </w:r>
      <w:proofErr w:type="spellEnd"/>
      <w:r w:rsidRPr="008E3C4A">
        <w:rPr>
          <w:rFonts w:ascii="Times New Roman" w:hAnsi="Times New Roman"/>
          <w:sz w:val="24"/>
          <w:szCs w:val="24"/>
        </w:rPr>
        <w:t>, ул. Советская, 11.</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b/>
          <w:sz w:val="24"/>
          <w:szCs w:val="24"/>
        </w:rPr>
        <w:t xml:space="preserve">3. Сроки оказания услуг:  </w:t>
      </w:r>
      <w:r w:rsidRPr="008E3C4A">
        <w:rPr>
          <w:rFonts w:ascii="Times New Roman" w:hAnsi="Times New Roman"/>
          <w:sz w:val="24"/>
          <w:szCs w:val="24"/>
        </w:rPr>
        <w:t>июнь 2023, ноябрь 2023</w:t>
      </w:r>
    </w:p>
    <w:p w:rsidR="008E3C4A" w:rsidRPr="008E3C4A" w:rsidRDefault="008E3C4A" w:rsidP="008E3C4A">
      <w:pPr>
        <w:spacing w:after="0" w:line="240" w:lineRule="auto"/>
        <w:rPr>
          <w:rFonts w:ascii="Times New Roman" w:hAnsi="Times New Roman"/>
          <w:sz w:val="24"/>
          <w:szCs w:val="24"/>
        </w:rPr>
      </w:pPr>
      <w:r w:rsidRPr="008E3C4A">
        <w:rPr>
          <w:rFonts w:ascii="Times New Roman" w:hAnsi="Times New Roman"/>
          <w:b/>
          <w:sz w:val="24"/>
          <w:szCs w:val="24"/>
        </w:rPr>
        <w:t>4. Срок действия договора:</w:t>
      </w:r>
      <w:r w:rsidRPr="008E3C4A">
        <w:rPr>
          <w:rFonts w:ascii="Times New Roman" w:hAnsi="Times New Roman"/>
          <w:sz w:val="24"/>
          <w:szCs w:val="24"/>
        </w:rPr>
        <w:t xml:space="preserve"> 12 месяцев</w:t>
      </w:r>
    </w:p>
    <w:p w:rsidR="008E3C4A" w:rsidRPr="008E3C4A" w:rsidRDefault="008E3C4A" w:rsidP="008E3C4A">
      <w:pPr>
        <w:spacing w:after="0" w:line="240" w:lineRule="auto"/>
        <w:jc w:val="both"/>
        <w:rPr>
          <w:rFonts w:ascii="Times New Roman" w:hAnsi="Times New Roman"/>
          <w:b/>
          <w:sz w:val="24"/>
          <w:szCs w:val="24"/>
        </w:rPr>
      </w:pPr>
      <w:r w:rsidRPr="008E3C4A">
        <w:rPr>
          <w:rFonts w:ascii="Times New Roman" w:hAnsi="Times New Roman"/>
          <w:b/>
          <w:sz w:val="24"/>
          <w:szCs w:val="24"/>
        </w:rPr>
        <w:t>5. Требования к Исполнителю</w:t>
      </w:r>
    </w:p>
    <w:p w:rsidR="008E3C4A" w:rsidRPr="008E3C4A" w:rsidRDefault="008E3C4A" w:rsidP="008E3C4A">
      <w:pPr>
        <w:spacing w:after="0" w:line="240" w:lineRule="auto"/>
        <w:jc w:val="both"/>
        <w:rPr>
          <w:rFonts w:ascii="Times New Roman" w:hAnsi="Times New Roman"/>
          <w:b/>
          <w:sz w:val="24"/>
          <w:szCs w:val="24"/>
        </w:rPr>
      </w:pPr>
      <w:r w:rsidRPr="008E3C4A">
        <w:rPr>
          <w:rFonts w:ascii="Times New Roman" w:hAnsi="Times New Roman"/>
          <w:b/>
          <w:sz w:val="24"/>
          <w:szCs w:val="24"/>
        </w:rPr>
        <w:t xml:space="preserve">5.1 Услуга должна проводиться в соответствии </w:t>
      </w:r>
      <w:proofErr w:type="gramStart"/>
      <w:r w:rsidRPr="008E3C4A">
        <w:rPr>
          <w:rFonts w:ascii="Times New Roman" w:hAnsi="Times New Roman"/>
          <w:b/>
          <w:sz w:val="24"/>
          <w:szCs w:val="24"/>
        </w:rPr>
        <w:t>с</w:t>
      </w:r>
      <w:proofErr w:type="gramEnd"/>
      <w:r w:rsidRPr="008E3C4A">
        <w:rPr>
          <w:rFonts w:ascii="Times New Roman" w:hAnsi="Times New Roman"/>
          <w:b/>
          <w:sz w:val="24"/>
          <w:szCs w:val="24"/>
        </w:rPr>
        <w:t>:</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-Федеральным законом от 22.07.2008 « 123-ФЗ «Технический регламент о требованиях пожарной безопасности»</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 Приказом МЧС РФ от 25.03.2009 № 180 «СП 10.13130.2009 Свод правил. Системы пожарной защиты. Внутренний противопожарный водопровод. Требования пожарной безопасности»</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-Постановлением Госстандарта СССР от 10.10.1983№ 4882,  ГОСТ 12.4.009-83 «ССБТ. Пожарная техника для защиты объектов. Основные виды. Размещение и обслуживание»</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 xml:space="preserve">- Приказом Федерального агентства по техническому регулированию и метрологии от 18.02.2009 г. № 52-ст,  ГОСТ </w:t>
      </w:r>
      <w:proofErr w:type="gramStart"/>
      <w:r w:rsidRPr="008E3C4A">
        <w:rPr>
          <w:rFonts w:ascii="Times New Roman" w:hAnsi="Times New Roman"/>
          <w:sz w:val="24"/>
          <w:szCs w:val="24"/>
        </w:rPr>
        <w:t>Р</w:t>
      </w:r>
      <w:proofErr w:type="gramEnd"/>
      <w:r w:rsidRPr="008E3C4A">
        <w:rPr>
          <w:rFonts w:ascii="Times New Roman" w:hAnsi="Times New Roman"/>
          <w:sz w:val="24"/>
          <w:szCs w:val="24"/>
        </w:rPr>
        <w:t xml:space="preserve"> 51844-2009 «Техника пожарная. Шкафы пожарные. Общие технические требования. Методы испытаний»</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 xml:space="preserve">- Постановлением Государственного комитета СССР по делам строительства от 04.10.1985 г. № 189, СП 32.13330.2012 «Внутренний водопровод и канализация зданий», актуализированная редакция </w:t>
      </w:r>
      <w:proofErr w:type="spellStart"/>
      <w:r w:rsidRPr="008E3C4A">
        <w:rPr>
          <w:rFonts w:ascii="Times New Roman" w:hAnsi="Times New Roman"/>
          <w:sz w:val="24"/>
          <w:szCs w:val="24"/>
        </w:rPr>
        <w:t>СНиП</w:t>
      </w:r>
      <w:proofErr w:type="spellEnd"/>
      <w:r w:rsidRPr="008E3C4A">
        <w:rPr>
          <w:rFonts w:ascii="Times New Roman" w:hAnsi="Times New Roman"/>
          <w:sz w:val="24"/>
          <w:szCs w:val="24"/>
        </w:rPr>
        <w:t xml:space="preserve"> 2.04.01-85, СП 31.13330.2012  «Водоснабжение. Наружные сети и сооружения», актуализированная редакция </w:t>
      </w:r>
      <w:proofErr w:type="spellStart"/>
      <w:r w:rsidRPr="008E3C4A">
        <w:rPr>
          <w:rFonts w:ascii="Times New Roman" w:hAnsi="Times New Roman"/>
          <w:sz w:val="24"/>
          <w:szCs w:val="24"/>
        </w:rPr>
        <w:t>СНиП</w:t>
      </w:r>
      <w:proofErr w:type="spellEnd"/>
      <w:r w:rsidRPr="008E3C4A">
        <w:rPr>
          <w:rFonts w:ascii="Times New Roman" w:hAnsi="Times New Roman"/>
          <w:sz w:val="24"/>
          <w:szCs w:val="24"/>
        </w:rPr>
        <w:t xml:space="preserve"> 2.04.02-84, СП 68.13330.2017 87 «Приемка в эксплуатацию законченных строительством объектов. Общие положения», актуализированная редакция </w:t>
      </w:r>
      <w:proofErr w:type="spellStart"/>
      <w:r w:rsidRPr="008E3C4A">
        <w:rPr>
          <w:rFonts w:ascii="Times New Roman" w:hAnsi="Times New Roman"/>
          <w:sz w:val="24"/>
          <w:szCs w:val="24"/>
        </w:rPr>
        <w:t>СНиП</w:t>
      </w:r>
      <w:proofErr w:type="spellEnd"/>
      <w:r w:rsidRPr="008E3C4A">
        <w:rPr>
          <w:rFonts w:ascii="Times New Roman" w:hAnsi="Times New Roman"/>
          <w:sz w:val="24"/>
          <w:szCs w:val="24"/>
        </w:rPr>
        <w:t xml:space="preserve"> 3.01.04-87.</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-Нормами пожарной безопасности 154- 2000 «Техника пожарная. Клапаны пожарных кранов. Технические требования пожарной безопасности. Методы испытаний»; нормы пожарной безопасности 152-2000 «Техника пожарная. Рукава пожарные напорные. Технические требования пожарной безопасности. Методы испытаний» (утв. Приказом ГУГПС МВД РФ от 27 декабря 2000 г.)</w:t>
      </w:r>
      <w:r>
        <w:rPr>
          <w:rFonts w:ascii="Times New Roman" w:hAnsi="Times New Roman"/>
          <w:sz w:val="24"/>
          <w:szCs w:val="24"/>
        </w:rPr>
        <w:t>.</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-Наличие персонала, имеющего квалификацию, соответствующую виду оказываемых услуг.</w:t>
      </w:r>
    </w:p>
    <w:p w:rsidR="008E3C4A" w:rsidRPr="008E3C4A" w:rsidRDefault="008E3C4A" w:rsidP="008E3C4A">
      <w:pPr>
        <w:spacing w:after="0" w:line="240" w:lineRule="auto"/>
        <w:rPr>
          <w:rFonts w:ascii="Times New Roman" w:hAnsi="Times New Roman"/>
          <w:b/>
          <w:sz w:val="24"/>
          <w:szCs w:val="24"/>
        </w:rPr>
      </w:pPr>
    </w:p>
    <w:p w:rsidR="008E3C4A" w:rsidRPr="008E3C4A" w:rsidRDefault="008E3C4A" w:rsidP="008E3C4A">
      <w:pPr>
        <w:spacing w:after="0" w:line="240" w:lineRule="auto"/>
        <w:rPr>
          <w:rFonts w:ascii="Times New Roman" w:hAnsi="Times New Roman"/>
          <w:b/>
          <w:sz w:val="24"/>
          <w:szCs w:val="24"/>
        </w:rPr>
      </w:pPr>
    </w:p>
    <w:p w:rsidR="008E3C4A" w:rsidRPr="008E3C4A" w:rsidRDefault="008E3C4A" w:rsidP="008E3C4A">
      <w:pPr>
        <w:spacing w:after="0" w:line="240" w:lineRule="auto"/>
        <w:rPr>
          <w:rFonts w:ascii="Times New Roman" w:hAnsi="Times New Roman"/>
          <w:b/>
          <w:sz w:val="24"/>
          <w:szCs w:val="24"/>
        </w:rPr>
      </w:pPr>
      <w:r w:rsidRPr="008E3C4A">
        <w:rPr>
          <w:rFonts w:ascii="Times New Roman" w:hAnsi="Times New Roman"/>
          <w:b/>
          <w:sz w:val="24"/>
          <w:szCs w:val="24"/>
        </w:rPr>
        <w:t xml:space="preserve">6. Объемы / виды </w:t>
      </w:r>
      <w:r>
        <w:rPr>
          <w:rFonts w:ascii="Times New Roman" w:hAnsi="Times New Roman"/>
          <w:b/>
          <w:sz w:val="24"/>
          <w:szCs w:val="24"/>
        </w:rPr>
        <w:t>услуг</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Проверка проводится два раза в год.</w:t>
      </w:r>
    </w:p>
    <w:p w:rsidR="008E3C4A" w:rsidRPr="008E3C4A" w:rsidRDefault="008E3C4A" w:rsidP="008E3C4A">
      <w:pPr>
        <w:spacing w:after="0" w:line="240" w:lineRule="auto"/>
        <w:jc w:val="both"/>
        <w:rPr>
          <w:rFonts w:ascii="Times New Roman" w:hAnsi="Times New Roman"/>
          <w:sz w:val="24"/>
          <w:szCs w:val="24"/>
        </w:rPr>
      </w:pPr>
      <w:r w:rsidRPr="008E3C4A">
        <w:rPr>
          <w:rFonts w:ascii="Times New Roman" w:hAnsi="Times New Roman"/>
          <w:sz w:val="24"/>
          <w:szCs w:val="24"/>
        </w:rPr>
        <w:t>Перекатка – один раз в год.</w:t>
      </w:r>
    </w:p>
    <w:p w:rsidR="008E3C4A" w:rsidRPr="008E3C4A" w:rsidRDefault="008E3C4A" w:rsidP="008E3C4A">
      <w:pPr>
        <w:jc w:val="both"/>
        <w:rPr>
          <w:rFonts w:ascii="Times New Roman" w:hAnsi="Times New Roman"/>
          <w:b/>
          <w:sz w:val="24"/>
          <w:szCs w:val="24"/>
        </w:rPr>
      </w:pPr>
    </w:p>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Г.С.Аксакова 13, строение 1</w:t>
      </w:r>
    </w:p>
    <w:tbl>
      <w:tblPr>
        <w:tblW w:w="0" w:type="auto"/>
        <w:tblLayout w:type="fixed"/>
        <w:tblLook w:val="0000"/>
      </w:tblPr>
      <w:tblGrid>
        <w:gridCol w:w="2620"/>
        <w:gridCol w:w="1053"/>
        <w:gridCol w:w="1417"/>
        <w:gridCol w:w="2653"/>
      </w:tblGrid>
      <w:tr w:rsidR="008E3C4A" w:rsidRPr="008E3C4A" w:rsidTr="00AD37A2">
        <w:trPr>
          <w:trHeight w:val="348"/>
        </w:trPr>
        <w:tc>
          <w:tcPr>
            <w:tcW w:w="2620"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5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Количество</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620"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5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620"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5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620"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5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ул</w:t>
      </w:r>
      <w:proofErr w:type="gramStart"/>
      <w:r w:rsidRPr="008E3C4A">
        <w:rPr>
          <w:rFonts w:ascii="Times New Roman" w:hAnsi="Times New Roman"/>
          <w:sz w:val="24"/>
          <w:szCs w:val="24"/>
        </w:rPr>
        <w:t>.А</w:t>
      </w:r>
      <w:proofErr w:type="gramEnd"/>
      <w:r w:rsidRPr="008E3C4A">
        <w:rPr>
          <w:rFonts w:ascii="Times New Roman" w:hAnsi="Times New Roman"/>
          <w:sz w:val="24"/>
          <w:szCs w:val="24"/>
        </w:rPr>
        <w:t>ксакова 13, строение 2</w:t>
      </w:r>
    </w:p>
    <w:tbl>
      <w:tblPr>
        <w:tblW w:w="0" w:type="auto"/>
        <w:tblLayout w:type="fixed"/>
        <w:tblLook w:val="0000"/>
      </w:tblPr>
      <w:tblGrid>
        <w:gridCol w:w="2707"/>
        <w:gridCol w:w="1067"/>
        <w:gridCol w:w="1317"/>
        <w:gridCol w:w="2636"/>
      </w:tblGrid>
      <w:tr w:rsidR="008E3C4A" w:rsidRPr="008E3C4A" w:rsidTr="00AD37A2">
        <w:trPr>
          <w:trHeight w:val="348"/>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 xml:space="preserve">ул. </w:t>
      </w:r>
      <w:proofErr w:type="gramStart"/>
      <w:r w:rsidRPr="008E3C4A">
        <w:rPr>
          <w:rFonts w:ascii="Times New Roman" w:hAnsi="Times New Roman"/>
          <w:sz w:val="24"/>
          <w:szCs w:val="24"/>
        </w:rPr>
        <w:t>Ново-</w:t>
      </w:r>
      <w:r>
        <w:rPr>
          <w:rFonts w:ascii="Times New Roman" w:hAnsi="Times New Roman"/>
          <w:sz w:val="24"/>
          <w:szCs w:val="24"/>
        </w:rPr>
        <w:t>С</w:t>
      </w:r>
      <w:r w:rsidRPr="008E3C4A">
        <w:rPr>
          <w:rFonts w:ascii="Times New Roman" w:hAnsi="Times New Roman"/>
          <w:sz w:val="24"/>
          <w:szCs w:val="24"/>
        </w:rPr>
        <w:t>адовая</w:t>
      </w:r>
      <w:proofErr w:type="gramEnd"/>
      <w:r w:rsidRPr="008E3C4A">
        <w:rPr>
          <w:rFonts w:ascii="Times New Roman" w:hAnsi="Times New Roman"/>
          <w:sz w:val="24"/>
          <w:szCs w:val="24"/>
        </w:rPr>
        <w:t>, 222Б, строение 1</w:t>
      </w:r>
    </w:p>
    <w:tbl>
      <w:tblPr>
        <w:tblW w:w="0" w:type="auto"/>
        <w:tblLayout w:type="fixed"/>
        <w:tblLook w:val="0000"/>
      </w:tblPr>
      <w:tblGrid>
        <w:gridCol w:w="2707"/>
        <w:gridCol w:w="1067"/>
        <w:gridCol w:w="1317"/>
        <w:gridCol w:w="2636"/>
      </w:tblGrid>
      <w:tr w:rsidR="008E3C4A" w:rsidRPr="008E3C4A" w:rsidTr="00AD37A2">
        <w:trPr>
          <w:trHeight w:val="348"/>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 xml:space="preserve">ул. </w:t>
      </w:r>
      <w:proofErr w:type="gramStart"/>
      <w:r w:rsidRPr="008E3C4A">
        <w:rPr>
          <w:rFonts w:ascii="Times New Roman" w:hAnsi="Times New Roman"/>
          <w:sz w:val="24"/>
          <w:szCs w:val="24"/>
        </w:rPr>
        <w:t>Ново-</w:t>
      </w:r>
      <w:r>
        <w:rPr>
          <w:rFonts w:ascii="Times New Roman" w:hAnsi="Times New Roman"/>
          <w:sz w:val="24"/>
          <w:szCs w:val="24"/>
        </w:rPr>
        <w:t>С</w:t>
      </w:r>
      <w:r w:rsidRPr="008E3C4A">
        <w:rPr>
          <w:rFonts w:ascii="Times New Roman" w:hAnsi="Times New Roman"/>
          <w:sz w:val="24"/>
          <w:szCs w:val="24"/>
        </w:rPr>
        <w:t>адовая</w:t>
      </w:r>
      <w:proofErr w:type="gramEnd"/>
      <w:r w:rsidRPr="008E3C4A">
        <w:rPr>
          <w:rFonts w:ascii="Times New Roman" w:hAnsi="Times New Roman"/>
          <w:sz w:val="24"/>
          <w:szCs w:val="24"/>
        </w:rPr>
        <w:t>, 222Б, строение 2</w:t>
      </w:r>
    </w:p>
    <w:tbl>
      <w:tblPr>
        <w:tblW w:w="0" w:type="auto"/>
        <w:tblLayout w:type="fixed"/>
        <w:tblLook w:val="0000"/>
      </w:tblPr>
      <w:tblGrid>
        <w:gridCol w:w="2707"/>
        <w:gridCol w:w="1067"/>
        <w:gridCol w:w="1317"/>
        <w:gridCol w:w="2636"/>
      </w:tblGrid>
      <w:tr w:rsidR="008E3C4A" w:rsidRPr="008E3C4A" w:rsidTr="00AD37A2">
        <w:trPr>
          <w:trHeight w:val="348"/>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 xml:space="preserve">ул. </w:t>
      </w:r>
      <w:proofErr w:type="spellStart"/>
      <w:r w:rsidRPr="008E3C4A">
        <w:rPr>
          <w:rFonts w:ascii="Times New Roman" w:hAnsi="Times New Roman"/>
          <w:sz w:val="24"/>
          <w:szCs w:val="24"/>
        </w:rPr>
        <w:t>Агибалова</w:t>
      </w:r>
      <w:proofErr w:type="spellEnd"/>
      <w:r>
        <w:rPr>
          <w:rFonts w:ascii="Times New Roman" w:hAnsi="Times New Roman"/>
          <w:sz w:val="24"/>
          <w:szCs w:val="24"/>
        </w:rPr>
        <w:t>,</w:t>
      </w:r>
      <w:r w:rsidRPr="008E3C4A">
        <w:rPr>
          <w:rFonts w:ascii="Times New Roman" w:hAnsi="Times New Roman"/>
          <w:sz w:val="24"/>
          <w:szCs w:val="24"/>
        </w:rPr>
        <w:t xml:space="preserve"> 12</w:t>
      </w:r>
    </w:p>
    <w:tbl>
      <w:tblPr>
        <w:tblW w:w="0" w:type="auto"/>
        <w:tblLayout w:type="fixed"/>
        <w:tblLook w:val="0000"/>
      </w:tblPr>
      <w:tblGrid>
        <w:gridCol w:w="2707"/>
        <w:gridCol w:w="1067"/>
        <w:gridCol w:w="1317"/>
        <w:gridCol w:w="2636"/>
      </w:tblGrid>
      <w:tr w:rsidR="008E3C4A" w:rsidRPr="008E3C4A" w:rsidTr="00AD37A2">
        <w:trPr>
          <w:trHeight w:val="348"/>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lastRenderedPageBreak/>
        <w:t>г. Сызрань, ул. Октябрьская, 3</w:t>
      </w:r>
    </w:p>
    <w:tbl>
      <w:tblPr>
        <w:tblW w:w="0" w:type="auto"/>
        <w:tblLayout w:type="fixed"/>
        <w:tblLook w:val="0000"/>
      </w:tblPr>
      <w:tblGrid>
        <w:gridCol w:w="2707"/>
        <w:gridCol w:w="1067"/>
        <w:gridCol w:w="1317"/>
        <w:gridCol w:w="2636"/>
      </w:tblGrid>
      <w:tr w:rsidR="008E3C4A" w:rsidRPr="008E3C4A" w:rsidTr="00AD37A2">
        <w:trPr>
          <w:trHeight w:val="348"/>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раза в год</w:t>
            </w:r>
          </w:p>
        </w:tc>
      </w:tr>
    </w:tbl>
    <w:p w:rsidR="008E3C4A" w:rsidRPr="008E3C4A" w:rsidRDefault="008E3C4A" w:rsidP="008E3C4A">
      <w:pPr>
        <w:jc w:val="both"/>
        <w:rPr>
          <w:rFonts w:ascii="Times New Roman" w:hAnsi="Times New Roman"/>
          <w:sz w:val="24"/>
          <w:szCs w:val="24"/>
        </w:rPr>
      </w:pPr>
      <w:r w:rsidRPr="008E3C4A">
        <w:rPr>
          <w:rFonts w:ascii="Times New Roman" w:hAnsi="Times New Roman"/>
          <w:sz w:val="24"/>
          <w:szCs w:val="24"/>
        </w:rPr>
        <w:t>г. Октябрьск, ул. Гоголя, 25</w:t>
      </w:r>
    </w:p>
    <w:tbl>
      <w:tblPr>
        <w:tblW w:w="0" w:type="auto"/>
        <w:tblLayout w:type="fixed"/>
        <w:tblLook w:val="0000"/>
      </w:tblPr>
      <w:tblGrid>
        <w:gridCol w:w="2703"/>
        <w:gridCol w:w="1067"/>
        <w:gridCol w:w="1317"/>
        <w:gridCol w:w="2606"/>
      </w:tblGrid>
      <w:tr w:rsidR="008E3C4A" w:rsidRPr="008E3C4A" w:rsidTr="00AD37A2">
        <w:trPr>
          <w:trHeight w:val="348"/>
        </w:trPr>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8E3C4A" w:rsidRDefault="008E3C4A" w:rsidP="008E3C4A">
      <w:pPr>
        <w:jc w:val="both"/>
        <w:rPr>
          <w:rFonts w:ascii="Times New Roman" w:hAnsi="Times New Roman"/>
          <w:sz w:val="24"/>
          <w:szCs w:val="24"/>
        </w:rPr>
      </w:pPr>
      <w:proofErr w:type="spellStart"/>
      <w:r w:rsidRPr="008E3C4A">
        <w:rPr>
          <w:rFonts w:ascii="Times New Roman" w:hAnsi="Times New Roman"/>
          <w:sz w:val="24"/>
          <w:szCs w:val="24"/>
        </w:rPr>
        <w:t>г</w:t>
      </w:r>
      <w:proofErr w:type="gramStart"/>
      <w:r w:rsidRPr="008E3C4A">
        <w:rPr>
          <w:rFonts w:ascii="Times New Roman" w:hAnsi="Times New Roman"/>
          <w:sz w:val="24"/>
          <w:szCs w:val="24"/>
        </w:rPr>
        <w:t>.К</w:t>
      </w:r>
      <w:proofErr w:type="gramEnd"/>
      <w:r w:rsidRPr="008E3C4A">
        <w:rPr>
          <w:rFonts w:ascii="Times New Roman" w:hAnsi="Times New Roman"/>
          <w:sz w:val="24"/>
          <w:szCs w:val="24"/>
        </w:rPr>
        <w:t>инель</w:t>
      </w:r>
      <w:proofErr w:type="spellEnd"/>
      <w:r w:rsidRPr="008E3C4A">
        <w:rPr>
          <w:rFonts w:ascii="Times New Roman" w:hAnsi="Times New Roman"/>
          <w:sz w:val="24"/>
          <w:szCs w:val="24"/>
        </w:rPr>
        <w:t xml:space="preserve"> ул.Советская, 11</w:t>
      </w:r>
    </w:p>
    <w:tbl>
      <w:tblPr>
        <w:tblW w:w="0" w:type="auto"/>
        <w:tblLayout w:type="fixed"/>
        <w:tblLook w:val="0000"/>
      </w:tblPr>
      <w:tblGrid>
        <w:gridCol w:w="2703"/>
        <w:gridCol w:w="1067"/>
        <w:gridCol w:w="1317"/>
        <w:gridCol w:w="2606"/>
      </w:tblGrid>
      <w:tr w:rsidR="008E3C4A" w:rsidRPr="008E3C4A" w:rsidTr="00AD37A2">
        <w:trPr>
          <w:trHeight w:val="348"/>
        </w:trPr>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   Вид </w:t>
            </w:r>
            <w:r>
              <w:rPr>
                <w:rFonts w:ascii="Times New Roman" w:hAnsi="Times New Roman"/>
                <w:sz w:val="24"/>
                <w:szCs w:val="24"/>
              </w:rPr>
              <w:t>услуг</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 xml:space="preserve">Ед. </w:t>
            </w:r>
            <w:proofErr w:type="spellStart"/>
            <w:r w:rsidRPr="008E3C4A">
              <w:rPr>
                <w:rFonts w:ascii="Times New Roman" w:hAnsi="Times New Roman"/>
                <w:sz w:val="24"/>
                <w:szCs w:val="24"/>
              </w:rPr>
              <w:t>изм</w:t>
            </w:r>
            <w:proofErr w:type="spellEnd"/>
            <w:r w:rsidRPr="008E3C4A">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Периодичность</w:t>
            </w:r>
          </w:p>
        </w:tc>
      </w:tr>
      <w:tr w:rsidR="008E3C4A" w:rsidRPr="008E3C4A" w:rsidTr="00AD37A2">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rPr>
          <w:trHeight w:val="70"/>
        </w:trPr>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2 раза в год</w:t>
            </w:r>
          </w:p>
        </w:tc>
      </w:tr>
      <w:tr w:rsidR="008E3C4A" w:rsidRPr="008E3C4A" w:rsidTr="00AD37A2">
        <w:tc>
          <w:tcPr>
            <w:tcW w:w="2703"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proofErr w:type="spellStart"/>
            <w:proofErr w:type="gramStart"/>
            <w:r w:rsidRPr="008E3C4A">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8E3C4A" w:rsidRPr="008E3C4A" w:rsidRDefault="008E3C4A" w:rsidP="00AD37A2">
            <w:pPr>
              <w:jc w:val="both"/>
              <w:rPr>
                <w:rFonts w:ascii="Times New Roman" w:hAnsi="Times New Roman"/>
                <w:sz w:val="24"/>
                <w:szCs w:val="24"/>
              </w:rPr>
            </w:pPr>
            <w:r w:rsidRPr="008E3C4A">
              <w:rPr>
                <w:rFonts w:ascii="Times New Roman" w:hAnsi="Times New Roman"/>
                <w:sz w:val="24"/>
                <w:szCs w:val="24"/>
              </w:rPr>
              <w:t>1 раз в год</w:t>
            </w:r>
          </w:p>
        </w:tc>
      </w:tr>
    </w:tbl>
    <w:p w:rsidR="008E3C4A" w:rsidRPr="00770955" w:rsidRDefault="008E3C4A" w:rsidP="008E3C4A">
      <w:pPr>
        <w:jc w:val="both"/>
        <w:rPr>
          <w:sz w:val="28"/>
          <w:szCs w:val="28"/>
        </w:rPr>
      </w:pPr>
    </w:p>
    <w:p w:rsidR="00610C57" w:rsidRPr="00610C57" w:rsidRDefault="00610C57" w:rsidP="00610C57">
      <w:pPr>
        <w:spacing w:after="0" w:line="240" w:lineRule="auto"/>
        <w:jc w:val="both"/>
        <w:rPr>
          <w:rFonts w:ascii="Times New Roman" w:hAnsi="Times New Roman"/>
          <w:sz w:val="24"/>
          <w:szCs w:val="24"/>
        </w:rPr>
      </w:pP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0D6EBE" w:rsidRPr="004B2AED" w:rsidTr="000F1AEB">
        <w:tc>
          <w:tcPr>
            <w:tcW w:w="4375" w:type="dxa"/>
          </w:tcPr>
          <w:p w:rsidR="008E3C4A" w:rsidRDefault="008E3C4A" w:rsidP="000D6EBE">
            <w:pPr>
              <w:spacing w:after="0" w:line="240" w:lineRule="auto"/>
              <w:jc w:val="both"/>
              <w:rPr>
                <w:rFonts w:ascii="Times New Roman" w:hAnsi="Times New Roman"/>
                <w:iCs/>
              </w:rPr>
            </w:pPr>
            <w:r>
              <w:rPr>
                <w:rFonts w:ascii="Times New Roman" w:hAnsi="Times New Roman"/>
                <w:iCs/>
              </w:rPr>
              <w:t>Директор</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0D6EBE" w:rsidRPr="00F8750D" w:rsidRDefault="000D6EBE" w:rsidP="00432F15">
            <w:pPr>
              <w:spacing w:after="0" w:line="240" w:lineRule="auto"/>
              <w:jc w:val="both"/>
              <w:rPr>
                <w:rFonts w:ascii="Times New Roman" w:hAnsi="Times New Roman"/>
                <w:i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Default="000D6EBE" w:rsidP="000F1AEB">
            <w:pPr>
              <w:spacing w:after="0" w:line="360" w:lineRule="exact"/>
              <w:ind w:firstLine="709"/>
              <w:jc w:val="both"/>
              <w:rPr>
                <w:rFonts w:ascii="Times New Roman" w:hAnsi="Times New Roman"/>
                <w:sz w:val="24"/>
                <w:szCs w:val="24"/>
              </w:rPr>
            </w:pPr>
          </w:p>
          <w:p w:rsidR="000D6EBE" w:rsidRDefault="000D6EBE" w:rsidP="000F1AEB">
            <w:pPr>
              <w:spacing w:after="0" w:line="360" w:lineRule="exact"/>
              <w:ind w:firstLine="709"/>
              <w:jc w:val="both"/>
              <w:rPr>
                <w:rFonts w:ascii="Times New Roman" w:hAnsi="Times New Roman"/>
                <w:sz w:val="24"/>
                <w:szCs w:val="24"/>
              </w:rPr>
            </w:pPr>
          </w:p>
          <w:p w:rsidR="000D6EBE" w:rsidRPr="004B2AED" w:rsidRDefault="000D6EBE" w:rsidP="000F1AEB">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p>
        </w:tc>
      </w:tr>
      <w:tr w:rsidR="000D6EBE" w:rsidRPr="004B2AED" w:rsidTr="000F1AEB">
        <w:tc>
          <w:tcPr>
            <w:tcW w:w="4375" w:type="dxa"/>
          </w:tcPr>
          <w:p w:rsidR="000D6EBE" w:rsidRPr="00F8750D" w:rsidRDefault="000D6EBE" w:rsidP="00432F15">
            <w:pPr>
              <w:spacing w:after="0" w:line="240" w:lineRule="auto"/>
              <w:jc w:val="both"/>
              <w:rPr>
                <w:rFonts w:ascii="Times New Roman" w:hAnsi="Times New Roman"/>
                <w:b/>
                <w:b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Pr="004B2AED" w:rsidRDefault="000D6EBE" w:rsidP="000F1AEB">
            <w:pPr>
              <w:spacing w:after="0" w:line="360" w:lineRule="exact"/>
              <w:ind w:firstLine="709"/>
              <w:jc w:val="both"/>
              <w:rPr>
                <w:rFonts w:ascii="Times New Roman" w:hAnsi="Times New Roman"/>
                <w:sz w:val="24"/>
                <w:szCs w:val="24"/>
              </w:rPr>
            </w:pPr>
          </w:p>
        </w:tc>
      </w:tr>
    </w:tbl>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0D6EBE" w:rsidRPr="00160B75" w:rsidRDefault="00A7653F" w:rsidP="008E3C4A">
            <w:pPr>
              <w:spacing w:after="0" w:line="240" w:lineRule="auto"/>
              <w:jc w:val="both"/>
              <w:rPr>
                <w:rFonts w:ascii="Times New Roman" w:hAnsi="Times New Roman"/>
                <w:b/>
                <w:bCs/>
              </w:rPr>
            </w:pPr>
            <w:r w:rsidRPr="004B2AED">
              <w:rPr>
                <w:rFonts w:ascii="Times New Roman" w:hAnsi="Times New Roman"/>
                <w:sz w:val="24"/>
                <w:szCs w:val="24"/>
              </w:rPr>
              <w:t xml:space="preserve"> </w:t>
            </w:r>
            <w:r w:rsidR="000D6EBE" w:rsidRPr="00160B75">
              <w:rPr>
                <w:rFonts w:ascii="Times New Roman" w:hAnsi="Times New Roman"/>
                <w:iCs/>
              </w:rPr>
              <w:t xml:space="preserve"> </w:t>
            </w:r>
            <w:r w:rsidR="008E3C4A">
              <w:rPr>
                <w:rFonts w:ascii="Times New Roman" w:hAnsi="Times New Roman"/>
                <w:iCs/>
              </w:rPr>
              <w:t>Директор</w:t>
            </w:r>
          </w:p>
          <w:p w:rsidR="000D6EBE" w:rsidRDefault="000D6EBE" w:rsidP="000D6EBE">
            <w:pPr>
              <w:spacing w:after="0" w:line="240" w:lineRule="auto"/>
              <w:jc w:val="both"/>
              <w:rPr>
                <w:rFonts w:ascii="Times New Roman" w:hAnsi="Times New Roman"/>
                <w:b/>
                <w:bCs/>
              </w:rPr>
            </w:pPr>
          </w:p>
          <w:p w:rsidR="008E3C4A" w:rsidRPr="00160B75" w:rsidRDefault="008E3C4A"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CF" w:rsidRDefault="001409CF" w:rsidP="00A7653F">
      <w:pPr>
        <w:spacing w:after="0" w:line="240" w:lineRule="auto"/>
      </w:pPr>
      <w:r>
        <w:separator/>
      </w:r>
    </w:p>
  </w:endnote>
  <w:endnote w:type="continuationSeparator" w:id="0">
    <w:p w:rsidR="001409CF" w:rsidRDefault="001409CF"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CF" w:rsidRDefault="001409CF" w:rsidP="00A7653F">
      <w:pPr>
        <w:spacing w:after="0" w:line="240" w:lineRule="auto"/>
      </w:pPr>
      <w:r>
        <w:separator/>
      </w:r>
    </w:p>
  </w:footnote>
  <w:footnote w:type="continuationSeparator" w:id="0">
    <w:p w:rsidR="001409CF" w:rsidRDefault="001409CF"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0D6EBE"/>
    <w:rsid w:val="001409CF"/>
    <w:rsid w:val="00242769"/>
    <w:rsid w:val="0028461C"/>
    <w:rsid w:val="002A395F"/>
    <w:rsid w:val="002B7E9F"/>
    <w:rsid w:val="00493F68"/>
    <w:rsid w:val="004F0D98"/>
    <w:rsid w:val="004F10BE"/>
    <w:rsid w:val="005515F4"/>
    <w:rsid w:val="00610C57"/>
    <w:rsid w:val="00637FFC"/>
    <w:rsid w:val="00681764"/>
    <w:rsid w:val="0075637F"/>
    <w:rsid w:val="007D0DA3"/>
    <w:rsid w:val="008045B6"/>
    <w:rsid w:val="00810B6A"/>
    <w:rsid w:val="00850805"/>
    <w:rsid w:val="008E3C4A"/>
    <w:rsid w:val="008F592F"/>
    <w:rsid w:val="008F7BA0"/>
    <w:rsid w:val="0090722C"/>
    <w:rsid w:val="009106AA"/>
    <w:rsid w:val="00924E95"/>
    <w:rsid w:val="0093400D"/>
    <w:rsid w:val="00A064B7"/>
    <w:rsid w:val="00A7653F"/>
    <w:rsid w:val="00AF103C"/>
    <w:rsid w:val="00B61DB8"/>
    <w:rsid w:val="00BA1B29"/>
    <w:rsid w:val="00BA4561"/>
    <w:rsid w:val="00C322DB"/>
    <w:rsid w:val="00C83311"/>
    <w:rsid w:val="00C964C5"/>
    <w:rsid w:val="00CE003C"/>
    <w:rsid w:val="00D40A7A"/>
    <w:rsid w:val="00DF76C5"/>
    <w:rsid w:val="00E066FB"/>
    <w:rsid w:val="00E62671"/>
    <w:rsid w:val="00E97AAD"/>
    <w:rsid w:val="00ED0493"/>
    <w:rsid w:val="00F46AAB"/>
    <w:rsid w:val="00F85FAB"/>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12</cp:revision>
  <dcterms:created xsi:type="dcterms:W3CDTF">2023-02-03T08:37:00Z</dcterms:created>
  <dcterms:modified xsi:type="dcterms:W3CDTF">2023-06-20T06:34:00Z</dcterms:modified>
</cp:coreProperties>
</file>