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DF" w:rsidRPr="001F3109" w:rsidRDefault="00B23EDF" w:rsidP="00B23EDF">
      <w:pPr>
        <w:widowControl w:val="0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Toc314835195"/>
      <w:bookmarkStart w:id="1" w:name="_Toc314058113"/>
      <w:bookmarkStart w:id="2" w:name="_Toc314058259"/>
      <w:bookmarkStart w:id="3" w:name="_Toc314058379"/>
      <w:bookmarkStart w:id="4" w:name="_Toc314058444"/>
      <w:bookmarkEnd w:id="0"/>
      <w:bookmarkEnd w:id="1"/>
      <w:bookmarkEnd w:id="2"/>
      <w:bookmarkEnd w:id="3"/>
      <w:bookmarkEnd w:id="4"/>
    </w:p>
    <w:p w:rsidR="002717B7" w:rsidRPr="002717B7" w:rsidRDefault="002717B7" w:rsidP="002717B7">
      <w:pPr>
        <w:jc w:val="center"/>
        <w:rPr>
          <w:rFonts w:ascii="Times New Roman" w:eastAsia="MS Mincho" w:hAnsi="Times New Roman"/>
          <w:b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b/>
          <w:sz w:val="24"/>
          <w:szCs w:val="24"/>
          <w:lang w:eastAsia="en-US"/>
        </w:rPr>
        <w:t>ТЕХНИЧЕСКОЕ ЗАДАНИЕ</w:t>
      </w:r>
    </w:p>
    <w:p w:rsidR="002717B7" w:rsidRPr="002717B7" w:rsidRDefault="002717B7" w:rsidP="002717B7">
      <w:pPr>
        <w:jc w:val="center"/>
        <w:rPr>
          <w:rFonts w:eastAsia="MS Mincho"/>
          <w:b/>
          <w:lang w:eastAsia="en-US"/>
        </w:rPr>
      </w:pPr>
      <w:r w:rsidRPr="002717B7">
        <w:rPr>
          <w:rFonts w:ascii="Times New Roman" w:eastAsia="MS Mincho" w:hAnsi="Times New Roman"/>
          <w:b/>
          <w:sz w:val="24"/>
          <w:szCs w:val="24"/>
          <w:lang w:eastAsia="en-US"/>
        </w:rPr>
        <w:t>на оказание услуг по предоставлению права использования программы для ЭВМ, предназначенной для взаимодействия Заказчика с Удостоверяющим центром</w:t>
      </w:r>
    </w:p>
    <w:p w:rsidR="002717B7" w:rsidRPr="002717B7" w:rsidRDefault="002717B7" w:rsidP="002717B7">
      <w:pPr>
        <w:keepNext/>
        <w:keepLines/>
        <w:spacing w:before="480"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717B7">
        <w:rPr>
          <w:rFonts w:ascii="Times New Roman" w:hAnsi="Times New Roman"/>
          <w:b/>
          <w:bCs/>
          <w:sz w:val="24"/>
          <w:szCs w:val="24"/>
          <w:lang w:eastAsia="en-US"/>
        </w:rPr>
        <w:t>Содержание</w:t>
      </w:r>
    </w:p>
    <w:p w:rsidR="002717B7" w:rsidRPr="002717B7" w:rsidRDefault="001D42DF" w:rsidP="002717B7">
      <w:pPr>
        <w:tabs>
          <w:tab w:val="left" w:pos="660"/>
          <w:tab w:val="right" w:leader="dot" w:pos="9344"/>
        </w:tabs>
        <w:spacing w:after="100" w:line="240" w:lineRule="auto"/>
        <w:ind w:left="238"/>
        <w:rPr>
          <w:rFonts w:eastAsia="MS Mincho"/>
          <w:noProof/>
        </w:rPr>
      </w:pPr>
      <w:r w:rsidRPr="001D42DF">
        <w:rPr>
          <w:rFonts w:ascii="Times New Roman" w:eastAsia="MS Mincho" w:hAnsi="Times New Roman"/>
          <w:b/>
          <w:bCs/>
          <w:iCs/>
          <w:noProof/>
          <w:sz w:val="24"/>
          <w:szCs w:val="24"/>
        </w:rPr>
        <w:fldChar w:fldCharType="begin"/>
      </w:r>
      <w:r w:rsidR="002717B7" w:rsidRPr="002717B7">
        <w:rPr>
          <w:rFonts w:ascii="Times New Roman" w:eastAsia="MS Mincho" w:hAnsi="Times New Roman"/>
          <w:b/>
          <w:bCs/>
          <w:iCs/>
          <w:noProof/>
          <w:sz w:val="24"/>
          <w:szCs w:val="24"/>
        </w:rPr>
        <w:instrText xml:space="preserve"> TOC \o "1-2" \h \z \u </w:instrText>
      </w:r>
      <w:r w:rsidRPr="001D42DF">
        <w:rPr>
          <w:rFonts w:ascii="Times New Roman" w:eastAsia="MS Mincho" w:hAnsi="Times New Roman"/>
          <w:b/>
          <w:bCs/>
          <w:iCs/>
          <w:noProof/>
          <w:sz w:val="24"/>
          <w:szCs w:val="24"/>
        </w:rPr>
        <w:fldChar w:fldCharType="separate"/>
      </w:r>
      <w:hyperlink w:anchor="_Toc80952110" w:history="1">
        <w:r w:rsidR="002717B7" w:rsidRPr="002717B7">
          <w:rPr>
            <w:rFonts w:ascii="Times New Roman" w:hAnsi="Times New Roman"/>
            <w:noProof/>
            <w:color w:val="0000FF"/>
            <w:sz w:val="24"/>
            <w:szCs w:val="24"/>
            <w:u w:val="single"/>
          </w:rPr>
          <w:t>1.</w:t>
        </w:r>
        <w:r w:rsidR="002717B7" w:rsidRPr="002717B7">
          <w:rPr>
            <w:rFonts w:eastAsia="MS Mincho"/>
            <w:noProof/>
          </w:rPr>
          <w:tab/>
        </w:r>
        <w:r w:rsidR="002717B7" w:rsidRPr="002717B7">
          <w:rPr>
            <w:rFonts w:ascii="Times New Roman" w:hAnsi="Times New Roman"/>
            <w:noProof/>
            <w:color w:val="0000FF"/>
            <w:sz w:val="24"/>
            <w:szCs w:val="24"/>
            <w:u w:val="single"/>
          </w:rPr>
          <w:t>Термины и определения</w:t>
        </w:r>
        <w:r w:rsidR="002717B7" w:rsidRPr="002717B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717B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717B7" w:rsidRPr="002717B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_Toc80952110 \h </w:instrText>
        </w:r>
        <w:r w:rsidRPr="002717B7">
          <w:rPr>
            <w:rFonts w:ascii="Times New Roman" w:hAnsi="Times New Roman"/>
            <w:noProof/>
            <w:webHidden/>
            <w:sz w:val="24"/>
            <w:szCs w:val="24"/>
          </w:rPr>
        </w:r>
        <w:r w:rsidRPr="002717B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717B7" w:rsidRPr="002717B7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Pr="002717B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717B7" w:rsidRPr="002717B7" w:rsidRDefault="001D42DF" w:rsidP="002717B7">
      <w:pPr>
        <w:tabs>
          <w:tab w:val="left" w:pos="660"/>
          <w:tab w:val="right" w:leader="dot" w:pos="9344"/>
        </w:tabs>
        <w:spacing w:after="100" w:line="240" w:lineRule="auto"/>
        <w:ind w:left="238"/>
        <w:rPr>
          <w:rFonts w:eastAsia="MS Mincho"/>
          <w:noProof/>
        </w:rPr>
      </w:pPr>
      <w:hyperlink w:anchor="_Toc80952111" w:history="1">
        <w:r w:rsidR="002717B7" w:rsidRPr="002717B7">
          <w:rPr>
            <w:rFonts w:ascii="Times New Roman" w:hAnsi="Times New Roman"/>
            <w:noProof/>
            <w:color w:val="0000FF"/>
            <w:sz w:val="24"/>
            <w:szCs w:val="24"/>
            <w:u w:val="single"/>
          </w:rPr>
          <w:t>1.</w:t>
        </w:r>
        <w:r w:rsidR="002717B7" w:rsidRPr="002717B7">
          <w:rPr>
            <w:rFonts w:eastAsia="MS Mincho"/>
            <w:noProof/>
          </w:rPr>
          <w:tab/>
        </w:r>
        <w:r w:rsidR="002717B7" w:rsidRPr="002717B7">
          <w:rPr>
            <w:rFonts w:ascii="Times New Roman" w:hAnsi="Times New Roman"/>
            <w:noProof/>
            <w:color w:val="0000FF"/>
            <w:sz w:val="24"/>
            <w:szCs w:val="24"/>
            <w:u w:val="single"/>
          </w:rPr>
          <w:t>Общие положения</w:t>
        </w:r>
        <w:r w:rsidR="002717B7" w:rsidRPr="002717B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717B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717B7" w:rsidRPr="002717B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_Toc80952111 \h </w:instrText>
        </w:r>
        <w:r w:rsidRPr="002717B7">
          <w:rPr>
            <w:rFonts w:ascii="Times New Roman" w:hAnsi="Times New Roman"/>
            <w:noProof/>
            <w:webHidden/>
            <w:sz w:val="24"/>
            <w:szCs w:val="24"/>
          </w:rPr>
        </w:r>
        <w:r w:rsidRPr="002717B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717B7" w:rsidRPr="002717B7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717B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717B7" w:rsidRPr="002717B7" w:rsidRDefault="001D42DF" w:rsidP="002717B7">
      <w:pPr>
        <w:tabs>
          <w:tab w:val="left" w:pos="660"/>
          <w:tab w:val="right" w:leader="dot" w:pos="9344"/>
        </w:tabs>
        <w:spacing w:after="100" w:line="240" w:lineRule="auto"/>
        <w:ind w:left="238"/>
        <w:rPr>
          <w:rFonts w:eastAsia="MS Mincho"/>
          <w:noProof/>
        </w:rPr>
      </w:pPr>
      <w:hyperlink w:anchor="_Toc80952112" w:history="1">
        <w:r w:rsidR="002717B7" w:rsidRPr="002717B7">
          <w:rPr>
            <w:rFonts w:ascii="Times New Roman" w:hAnsi="Times New Roman"/>
            <w:noProof/>
            <w:color w:val="0000FF"/>
            <w:sz w:val="24"/>
            <w:szCs w:val="24"/>
            <w:u w:val="single"/>
          </w:rPr>
          <w:t>2.</w:t>
        </w:r>
        <w:r w:rsidR="002717B7" w:rsidRPr="002717B7">
          <w:rPr>
            <w:rFonts w:eastAsia="MS Mincho"/>
            <w:noProof/>
          </w:rPr>
          <w:tab/>
        </w:r>
        <w:r w:rsidR="002717B7" w:rsidRPr="002717B7">
          <w:rPr>
            <w:rFonts w:ascii="Times New Roman" w:hAnsi="Times New Roman"/>
            <w:noProof/>
            <w:color w:val="0000FF"/>
            <w:sz w:val="24"/>
            <w:szCs w:val="24"/>
            <w:u w:val="single"/>
          </w:rPr>
          <w:t>Порядок оказания Услуг</w:t>
        </w:r>
        <w:r w:rsidR="002717B7" w:rsidRPr="002717B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717B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717B7" w:rsidRPr="002717B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_Toc80952112 \h </w:instrText>
        </w:r>
        <w:r w:rsidRPr="002717B7">
          <w:rPr>
            <w:rFonts w:ascii="Times New Roman" w:hAnsi="Times New Roman"/>
            <w:noProof/>
            <w:webHidden/>
            <w:sz w:val="24"/>
            <w:szCs w:val="24"/>
          </w:rPr>
        </w:r>
        <w:r w:rsidRPr="002717B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717B7" w:rsidRPr="002717B7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2717B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717B7" w:rsidRPr="002717B7" w:rsidRDefault="001D42DF" w:rsidP="002717B7">
      <w:pPr>
        <w:tabs>
          <w:tab w:val="left" w:pos="660"/>
          <w:tab w:val="right" w:leader="dot" w:pos="9344"/>
        </w:tabs>
        <w:spacing w:after="100" w:line="240" w:lineRule="auto"/>
        <w:ind w:left="238"/>
        <w:rPr>
          <w:rFonts w:eastAsia="MS Mincho"/>
          <w:noProof/>
        </w:rPr>
      </w:pPr>
      <w:hyperlink w:anchor="_Toc80952113" w:history="1">
        <w:r w:rsidR="002717B7" w:rsidRPr="002717B7">
          <w:rPr>
            <w:rFonts w:ascii="Times New Roman" w:hAnsi="Times New Roman"/>
            <w:noProof/>
            <w:color w:val="0000FF"/>
            <w:sz w:val="24"/>
            <w:szCs w:val="24"/>
            <w:u w:val="single"/>
          </w:rPr>
          <w:t>3.</w:t>
        </w:r>
        <w:r w:rsidR="002717B7" w:rsidRPr="002717B7">
          <w:rPr>
            <w:rFonts w:eastAsia="MS Mincho"/>
            <w:noProof/>
          </w:rPr>
          <w:tab/>
        </w:r>
        <w:r w:rsidR="002717B7" w:rsidRPr="002717B7">
          <w:rPr>
            <w:rFonts w:ascii="Times New Roman" w:hAnsi="Times New Roman"/>
            <w:noProof/>
            <w:color w:val="0000FF"/>
            <w:sz w:val="24"/>
            <w:szCs w:val="24"/>
            <w:u w:val="single"/>
          </w:rPr>
          <w:t>Объём оказываемых Услуг</w:t>
        </w:r>
        <w:r w:rsidR="002717B7" w:rsidRPr="002717B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717B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717B7" w:rsidRPr="002717B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_Toc80952113 \h </w:instrText>
        </w:r>
        <w:r w:rsidRPr="002717B7">
          <w:rPr>
            <w:rFonts w:ascii="Times New Roman" w:hAnsi="Times New Roman"/>
            <w:noProof/>
            <w:webHidden/>
            <w:sz w:val="24"/>
            <w:szCs w:val="24"/>
          </w:rPr>
        </w:r>
        <w:r w:rsidRPr="002717B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717B7" w:rsidRPr="002717B7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2717B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717B7" w:rsidRPr="002717B7" w:rsidRDefault="001D42DF" w:rsidP="002717B7">
      <w:pPr>
        <w:tabs>
          <w:tab w:val="left" w:pos="660"/>
          <w:tab w:val="right" w:leader="dot" w:pos="9344"/>
        </w:tabs>
        <w:spacing w:after="100" w:line="240" w:lineRule="auto"/>
        <w:ind w:left="238"/>
        <w:rPr>
          <w:rFonts w:eastAsia="MS Mincho"/>
          <w:noProof/>
        </w:rPr>
      </w:pPr>
      <w:hyperlink w:anchor="_Toc80952114" w:history="1">
        <w:r w:rsidR="002717B7" w:rsidRPr="002717B7">
          <w:rPr>
            <w:rFonts w:ascii="Times New Roman" w:hAnsi="Times New Roman"/>
            <w:noProof/>
            <w:color w:val="0000FF"/>
            <w:sz w:val="24"/>
            <w:szCs w:val="24"/>
            <w:u w:val="single"/>
          </w:rPr>
          <w:t>4.</w:t>
        </w:r>
        <w:r w:rsidR="002717B7" w:rsidRPr="002717B7">
          <w:rPr>
            <w:rFonts w:eastAsia="MS Mincho"/>
            <w:noProof/>
          </w:rPr>
          <w:tab/>
        </w:r>
        <w:r w:rsidR="002717B7" w:rsidRPr="002717B7">
          <w:rPr>
            <w:rFonts w:ascii="Times New Roman" w:hAnsi="Times New Roman"/>
            <w:noProof/>
            <w:color w:val="0000FF"/>
            <w:sz w:val="24"/>
            <w:szCs w:val="24"/>
            <w:u w:val="single"/>
          </w:rPr>
          <w:t>Основные требования к оказываемым Услугам</w:t>
        </w:r>
        <w:r w:rsidR="002717B7" w:rsidRPr="002717B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717B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717B7" w:rsidRPr="002717B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_Toc80952114 \h </w:instrText>
        </w:r>
        <w:r w:rsidRPr="002717B7">
          <w:rPr>
            <w:rFonts w:ascii="Times New Roman" w:hAnsi="Times New Roman"/>
            <w:noProof/>
            <w:webHidden/>
            <w:sz w:val="24"/>
            <w:szCs w:val="24"/>
          </w:rPr>
        </w:r>
        <w:r w:rsidRPr="002717B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717B7" w:rsidRPr="002717B7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2717B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717B7" w:rsidRPr="002717B7" w:rsidRDefault="001D42DF" w:rsidP="002717B7">
      <w:pPr>
        <w:tabs>
          <w:tab w:val="left" w:pos="660"/>
          <w:tab w:val="right" w:leader="dot" w:pos="9344"/>
        </w:tabs>
        <w:spacing w:after="100" w:line="240" w:lineRule="auto"/>
        <w:ind w:left="238"/>
        <w:rPr>
          <w:rFonts w:eastAsia="MS Mincho"/>
          <w:noProof/>
        </w:rPr>
      </w:pPr>
      <w:hyperlink w:anchor="_Toc80952115" w:history="1">
        <w:r w:rsidR="002717B7" w:rsidRPr="002717B7">
          <w:rPr>
            <w:rFonts w:ascii="Times New Roman" w:hAnsi="Times New Roman"/>
            <w:noProof/>
            <w:color w:val="0000FF"/>
            <w:sz w:val="24"/>
            <w:szCs w:val="24"/>
            <w:u w:val="single"/>
          </w:rPr>
          <w:t>5.</w:t>
        </w:r>
        <w:r w:rsidR="002717B7" w:rsidRPr="002717B7">
          <w:rPr>
            <w:rFonts w:eastAsia="MS Mincho"/>
            <w:noProof/>
          </w:rPr>
          <w:tab/>
        </w:r>
        <w:r w:rsidR="002717B7" w:rsidRPr="002717B7">
          <w:rPr>
            <w:rFonts w:ascii="Times New Roman" w:hAnsi="Times New Roman"/>
            <w:noProof/>
            <w:color w:val="0000FF"/>
            <w:sz w:val="24"/>
            <w:szCs w:val="24"/>
            <w:u w:val="single"/>
          </w:rPr>
          <w:t>Требования к оказанию услуг</w:t>
        </w:r>
        <w:r w:rsidR="002717B7" w:rsidRPr="002717B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717B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717B7" w:rsidRPr="002717B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_Toc80952115 \h </w:instrText>
        </w:r>
        <w:r w:rsidRPr="002717B7">
          <w:rPr>
            <w:rFonts w:ascii="Times New Roman" w:hAnsi="Times New Roman"/>
            <w:noProof/>
            <w:webHidden/>
            <w:sz w:val="24"/>
            <w:szCs w:val="24"/>
          </w:rPr>
        </w:r>
        <w:r w:rsidRPr="002717B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717B7" w:rsidRPr="002717B7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Pr="002717B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717B7" w:rsidRPr="002717B7" w:rsidRDefault="001D42DF" w:rsidP="002717B7">
      <w:pPr>
        <w:tabs>
          <w:tab w:val="left" w:pos="660"/>
          <w:tab w:val="right" w:leader="dot" w:pos="9344"/>
        </w:tabs>
        <w:spacing w:after="100" w:line="240" w:lineRule="auto"/>
        <w:ind w:left="238"/>
        <w:rPr>
          <w:rFonts w:eastAsia="MS Mincho"/>
          <w:noProof/>
        </w:rPr>
      </w:pPr>
      <w:hyperlink w:anchor="_Toc80952116" w:history="1">
        <w:r w:rsidR="002717B7" w:rsidRPr="002717B7">
          <w:rPr>
            <w:rFonts w:ascii="Times New Roman" w:hAnsi="Times New Roman"/>
            <w:noProof/>
            <w:color w:val="0000FF"/>
            <w:sz w:val="24"/>
            <w:szCs w:val="24"/>
            <w:u w:val="single"/>
          </w:rPr>
          <w:t>6.</w:t>
        </w:r>
        <w:r w:rsidR="002717B7" w:rsidRPr="002717B7">
          <w:rPr>
            <w:rFonts w:eastAsia="MS Mincho"/>
            <w:noProof/>
          </w:rPr>
          <w:tab/>
        </w:r>
        <w:r w:rsidR="002717B7" w:rsidRPr="002717B7">
          <w:rPr>
            <w:rFonts w:ascii="Times New Roman" w:hAnsi="Times New Roman"/>
            <w:noProof/>
            <w:color w:val="0000FF"/>
            <w:sz w:val="24"/>
            <w:szCs w:val="24"/>
            <w:u w:val="single"/>
          </w:rPr>
          <w:t>Требования к Исполнителю</w:t>
        </w:r>
        <w:r w:rsidR="002717B7" w:rsidRPr="002717B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717B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717B7" w:rsidRPr="002717B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_Toc80952116 \h </w:instrText>
        </w:r>
        <w:r w:rsidRPr="002717B7">
          <w:rPr>
            <w:rFonts w:ascii="Times New Roman" w:hAnsi="Times New Roman"/>
            <w:noProof/>
            <w:webHidden/>
            <w:sz w:val="24"/>
            <w:szCs w:val="24"/>
          </w:rPr>
        </w:r>
        <w:r w:rsidRPr="002717B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717B7" w:rsidRPr="002717B7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Pr="002717B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717B7" w:rsidRPr="002717B7" w:rsidRDefault="001D42DF" w:rsidP="002717B7">
      <w:pPr>
        <w:tabs>
          <w:tab w:val="right" w:leader="dot" w:pos="9628"/>
        </w:tabs>
        <w:spacing w:after="0" w:line="240" w:lineRule="auto"/>
        <w:ind w:firstLine="142"/>
        <w:rPr>
          <w:rFonts w:eastAsia="MS Mincho"/>
          <w:noProof/>
          <w:sz w:val="24"/>
          <w:szCs w:val="24"/>
        </w:rPr>
      </w:pPr>
      <w:hyperlink w:anchor="_Toc80952117" w:history="1">
        <w:r w:rsidR="002717B7" w:rsidRPr="002717B7">
          <w:rPr>
            <w:rFonts w:ascii="Times New Roman" w:hAnsi="Times New Roman"/>
            <w:noProof/>
            <w:color w:val="0000FF"/>
            <w:sz w:val="24"/>
            <w:szCs w:val="24"/>
            <w:u w:val="single"/>
          </w:rPr>
          <w:t>Приложение № 1к техническому заданию</w:t>
        </w:r>
        <w:r w:rsidR="002717B7" w:rsidRPr="002717B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717B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717B7" w:rsidRPr="002717B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_Toc80952117 \h </w:instrText>
        </w:r>
        <w:r w:rsidRPr="002717B7">
          <w:rPr>
            <w:rFonts w:ascii="Times New Roman" w:hAnsi="Times New Roman"/>
            <w:noProof/>
            <w:webHidden/>
            <w:sz w:val="24"/>
            <w:szCs w:val="24"/>
          </w:rPr>
        </w:r>
        <w:r w:rsidRPr="002717B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717B7" w:rsidRPr="002717B7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Pr="002717B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717B7" w:rsidRPr="002717B7" w:rsidRDefault="001D42DF" w:rsidP="002717B7">
      <w:pPr>
        <w:keepNext/>
        <w:spacing w:before="360" w:after="240" w:line="240" w:lineRule="auto"/>
        <w:ind w:left="567"/>
        <w:outlineLvl w:val="1"/>
        <w:rPr>
          <w:rFonts w:ascii="Times New Roman" w:hAnsi="Times New Roman"/>
          <w:sz w:val="24"/>
          <w:szCs w:val="24"/>
        </w:rPr>
      </w:pPr>
      <w:r w:rsidRPr="002717B7">
        <w:rPr>
          <w:rFonts w:ascii="Times New Roman" w:eastAsia="MS Mincho" w:hAnsi="Times New Roman"/>
          <w:noProof/>
          <w:sz w:val="24"/>
          <w:szCs w:val="24"/>
        </w:rPr>
        <w:fldChar w:fldCharType="end"/>
      </w:r>
      <w:r w:rsidR="002717B7" w:rsidRPr="002717B7">
        <w:rPr>
          <w:rFonts w:ascii="Times New Roman" w:hAnsi="Times New Roman"/>
          <w:b/>
          <w:bCs/>
          <w:iCs/>
          <w:sz w:val="24"/>
          <w:szCs w:val="24"/>
        </w:rPr>
        <w:br w:type="page"/>
      </w:r>
    </w:p>
    <w:p w:rsidR="002717B7" w:rsidRPr="002717B7" w:rsidRDefault="002717B7" w:rsidP="002717B7">
      <w:pPr>
        <w:keepNext/>
        <w:numPr>
          <w:ilvl w:val="0"/>
          <w:numId w:val="8"/>
        </w:numPr>
        <w:spacing w:before="360" w:after="240" w:line="240" w:lineRule="auto"/>
        <w:outlineLvl w:val="1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2717B7">
        <w:rPr>
          <w:rFonts w:ascii="Times New Roman" w:hAnsi="Times New Roman"/>
          <w:bCs/>
          <w:iCs/>
          <w:sz w:val="24"/>
          <w:szCs w:val="24"/>
          <w:lang w:eastAsia="en-US"/>
        </w:rPr>
        <w:lastRenderedPageBreak/>
        <w:t>Термины и определения</w:t>
      </w:r>
    </w:p>
    <w:p w:rsidR="002717B7" w:rsidRPr="002717B7" w:rsidRDefault="002717B7" w:rsidP="002717B7">
      <w:pPr>
        <w:keepNext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91"/>
      </w:tblGrid>
      <w:tr w:rsidR="002717B7" w:rsidRPr="002717B7" w:rsidTr="002717B7">
        <w:trPr>
          <w:tblHeader/>
        </w:trPr>
        <w:tc>
          <w:tcPr>
            <w:tcW w:w="3085" w:type="dxa"/>
            <w:shd w:val="pct10" w:color="auto" w:fill="FFFFFF"/>
            <w:vAlign w:val="center"/>
          </w:tcPr>
          <w:p w:rsidR="002717B7" w:rsidRPr="002717B7" w:rsidRDefault="002717B7" w:rsidP="002717B7">
            <w:pPr>
              <w:spacing w:before="240" w:after="24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Термин / Сокращение</w:t>
            </w:r>
          </w:p>
        </w:tc>
        <w:tc>
          <w:tcPr>
            <w:tcW w:w="6691" w:type="dxa"/>
            <w:shd w:val="pct10" w:color="auto" w:fill="FFFFFF"/>
            <w:vAlign w:val="center"/>
          </w:tcPr>
          <w:p w:rsidR="002717B7" w:rsidRPr="002717B7" w:rsidRDefault="002717B7" w:rsidP="002717B7">
            <w:pPr>
              <w:spacing w:before="240" w:after="24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Определение</w:t>
            </w:r>
          </w:p>
        </w:tc>
      </w:tr>
      <w:tr w:rsidR="002717B7" w:rsidRPr="002717B7" w:rsidTr="002717B7">
        <w:tc>
          <w:tcPr>
            <w:tcW w:w="3085" w:type="dxa"/>
            <w:vAlign w:val="center"/>
          </w:tcPr>
          <w:p w:rsidR="002717B7" w:rsidRPr="002717B7" w:rsidRDefault="002717B7" w:rsidP="002717B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Администратор корпоративного центра регистрации</w:t>
            </w:r>
          </w:p>
        </w:tc>
        <w:tc>
          <w:tcPr>
            <w:tcW w:w="6691" w:type="dxa"/>
            <w:vAlign w:val="center"/>
          </w:tcPr>
          <w:p w:rsidR="002717B7" w:rsidRPr="002717B7" w:rsidRDefault="002717B7" w:rsidP="002717B7">
            <w:pPr>
              <w:spacing w:line="240" w:lineRule="auto"/>
              <w:ind w:left="53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hAnsi="Times New Roman"/>
                <w:bCs/>
                <w:sz w:val="24"/>
                <w:szCs w:val="24"/>
              </w:rPr>
              <w:t xml:space="preserve">Уполномоченное лицо Заказчика, имеющее действующий Сертификат Администратора КЦР, выданный Удостоверяющим центром, либо назначенное другим действующим Администратором КЦР в Кабинете УЦ. </w:t>
            </w:r>
            <w:proofErr w:type="gramStart"/>
            <w:r w:rsidRPr="002717B7">
              <w:rPr>
                <w:rFonts w:ascii="Times New Roman" w:hAnsi="Times New Roman"/>
                <w:bCs/>
                <w:sz w:val="24"/>
                <w:szCs w:val="24"/>
              </w:rPr>
              <w:t>Заключением Договора Заказчик в силу п. 4 ст. 185 Гражданского кодекса РФ подтверждает, что Администратор КЦР (а при наличии нескольких Администраторов КЦР – каждый из них по отдельности, независимо от наличия Сертификата Администратора КЦР) обладает полномочиями по взаимодействию с Удостоверяющим центром по вопросам выдачи, вручения и отзыва Сертификатов через КЦР, в том числе подписывать от имени юридического лица заявление на выдачу</w:t>
            </w:r>
            <w:proofErr w:type="gramEnd"/>
            <w:r w:rsidRPr="002717B7">
              <w:rPr>
                <w:rFonts w:ascii="Times New Roman" w:hAnsi="Times New Roman"/>
                <w:bCs/>
                <w:sz w:val="24"/>
                <w:szCs w:val="24"/>
              </w:rPr>
              <w:t xml:space="preserve"> сертификата, заявление на прекращение действия сертификата и представлять Удостоверяющий центр при удостоверении личности и проверке полномочий при подаче заявления на прекращение действия сертификата и заявления на смену абонентского номера подвижной (мобильной) связи</w:t>
            </w:r>
          </w:p>
        </w:tc>
      </w:tr>
      <w:tr w:rsidR="002717B7" w:rsidRPr="002717B7" w:rsidTr="002717B7">
        <w:tc>
          <w:tcPr>
            <w:tcW w:w="3085" w:type="dxa"/>
            <w:vAlign w:val="center"/>
          </w:tcPr>
          <w:p w:rsidR="002717B7" w:rsidRPr="002717B7" w:rsidRDefault="002717B7" w:rsidP="002717B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АРМ администратора</w:t>
            </w:r>
          </w:p>
        </w:tc>
        <w:tc>
          <w:tcPr>
            <w:tcW w:w="6691" w:type="dxa"/>
            <w:vAlign w:val="center"/>
          </w:tcPr>
          <w:p w:rsidR="002717B7" w:rsidRPr="002717B7" w:rsidRDefault="002717B7" w:rsidP="002717B7">
            <w:pPr>
              <w:spacing w:line="240" w:lineRule="auto"/>
              <w:ind w:left="53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Автоматизированное рабочее место администратора КЦР</w:t>
            </w:r>
          </w:p>
        </w:tc>
      </w:tr>
      <w:tr w:rsidR="002717B7" w:rsidRPr="002717B7" w:rsidTr="002717B7">
        <w:tc>
          <w:tcPr>
            <w:tcW w:w="3085" w:type="dxa"/>
            <w:vAlign w:val="center"/>
          </w:tcPr>
          <w:p w:rsidR="002717B7" w:rsidRPr="002717B7" w:rsidRDefault="002717B7" w:rsidP="002717B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6691" w:type="dxa"/>
            <w:vAlign w:val="center"/>
          </w:tcPr>
          <w:p w:rsidR="002717B7" w:rsidRPr="002717B7" w:rsidRDefault="002717B7" w:rsidP="002717B7">
            <w:pPr>
              <w:spacing w:line="240" w:lineRule="auto"/>
              <w:ind w:left="53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Информационная система</w:t>
            </w:r>
          </w:p>
        </w:tc>
      </w:tr>
      <w:tr w:rsidR="002717B7" w:rsidRPr="002717B7" w:rsidTr="002717B7">
        <w:tc>
          <w:tcPr>
            <w:tcW w:w="3085" w:type="dxa"/>
            <w:vAlign w:val="center"/>
          </w:tcPr>
          <w:p w:rsidR="002717B7" w:rsidRPr="002717B7" w:rsidRDefault="002717B7" w:rsidP="002717B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6691" w:type="dxa"/>
            <w:vAlign w:val="center"/>
          </w:tcPr>
          <w:p w:rsidR="002717B7" w:rsidRPr="002717B7" w:rsidRDefault="002717B7" w:rsidP="002717B7">
            <w:pPr>
              <w:spacing w:line="240" w:lineRule="auto"/>
              <w:ind w:left="53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Аккредитованный удостоверяющий центр</w:t>
            </w:r>
          </w:p>
        </w:tc>
      </w:tr>
      <w:tr w:rsidR="002717B7" w:rsidRPr="002717B7" w:rsidTr="002717B7">
        <w:tc>
          <w:tcPr>
            <w:tcW w:w="3085" w:type="dxa"/>
            <w:vAlign w:val="center"/>
          </w:tcPr>
          <w:p w:rsidR="002717B7" w:rsidRPr="002717B7" w:rsidRDefault="002717B7" w:rsidP="002717B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СКПЭП </w:t>
            </w:r>
          </w:p>
        </w:tc>
        <w:tc>
          <w:tcPr>
            <w:tcW w:w="6691" w:type="dxa"/>
            <w:vAlign w:val="center"/>
          </w:tcPr>
          <w:p w:rsidR="002717B7" w:rsidRPr="002717B7" w:rsidRDefault="002717B7" w:rsidP="002717B7">
            <w:pPr>
              <w:spacing w:line="240" w:lineRule="auto"/>
              <w:ind w:left="53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Сертификат ключа проверки электронной подписи  ̶  электронный документ или документ на бумажном носителе, выданный удостоверяющим центром и подтверждающий принадлежность ключа проверки электронной подписи владельцу сертификата ключа проверки электронной подписи</w:t>
            </w:r>
          </w:p>
        </w:tc>
      </w:tr>
      <w:tr w:rsidR="002717B7" w:rsidRPr="002717B7" w:rsidTr="002717B7">
        <w:tc>
          <w:tcPr>
            <w:tcW w:w="3085" w:type="dxa"/>
            <w:vAlign w:val="center"/>
          </w:tcPr>
          <w:p w:rsidR="002717B7" w:rsidRPr="002717B7" w:rsidRDefault="002717B7" w:rsidP="002717B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Автоматизированная система «Кабинет Удостоверяющего центра», Кабинет УЦ</w:t>
            </w:r>
          </w:p>
        </w:tc>
        <w:tc>
          <w:tcPr>
            <w:tcW w:w="6691" w:type="dxa"/>
            <w:vAlign w:val="center"/>
          </w:tcPr>
          <w:p w:rsidR="002717B7" w:rsidRPr="002717B7" w:rsidRDefault="002717B7" w:rsidP="002717B7">
            <w:pPr>
              <w:spacing w:line="240" w:lineRule="auto"/>
              <w:ind w:left="53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Программа для ЭВМ, предназначенная для взаимодействия с удостоверяющим центром в процессе выдачи Сертификатов</w:t>
            </w:r>
          </w:p>
        </w:tc>
      </w:tr>
      <w:tr w:rsidR="002717B7" w:rsidRPr="002717B7" w:rsidTr="002717B7">
        <w:tc>
          <w:tcPr>
            <w:tcW w:w="3085" w:type="dxa"/>
            <w:vAlign w:val="center"/>
          </w:tcPr>
          <w:p w:rsidR="002717B7" w:rsidRPr="002717B7" w:rsidRDefault="002717B7" w:rsidP="002717B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Корпоративный центр регистрации, КЦР </w:t>
            </w:r>
          </w:p>
        </w:tc>
        <w:tc>
          <w:tcPr>
            <w:tcW w:w="6691" w:type="dxa"/>
            <w:vAlign w:val="center"/>
          </w:tcPr>
          <w:p w:rsidR="002717B7" w:rsidRPr="002717B7" w:rsidRDefault="002717B7" w:rsidP="002717B7">
            <w:pPr>
              <w:spacing w:line="240" w:lineRule="auto"/>
              <w:ind w:left="53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Сервис АС «Кабинет УЦ» для реализации взаимодействия Заказчика с УЦ в процессе </w:t>
            </w:r>
            <w:r w:rsidRPr="002717B7">
              <w:rPr>
                <w:rFonts w:ascii="Times New Roman" w:eastAsia="MS Mincho" w:hAnsi="Times New Roman"/>
                <w:bCs/>
                <w:sz w:val="24"/>
                <w:szCs w:val="24"/>
                <w:lang w:eastAsia="en-US"/>
              </w:rPr>
              <w:t>выдачи СКПЭП</w:t>
            </w:r>
          </w:p>
        </w:tc>
      </w:tr>
      <w:tr w:rsidR="002717B7" w:rsidRPr="002717B7" w:rsidTr="002717B7">
        <w:tc>
          <w:tcPr>
            <w:tcW w:w="3085" w:type="dxa"/>
            <w:vAlign w:val="center"/>
          </w:tcPr>
          <w:p w:rsidR="002717B7" w:rsidRPr="002717B7" w:rsidRDefault="002717B7" w:rsidP="002717B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Пользователь</w:t>
            </w:r>
          </w:p>
        </w:tc>
        <w:tc>
          <w:tcPr>
            <w:tcW w:w="6691" w:type="dxa"/>
            <w:vAlign w:val="center"/>
          </w:tcPr>
          <w:p w:rsidR="002717B7" w:rsidRPr="002717B7" w:rsidRDefault="002717B7" w:rsidP="002717B7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Работник – физическое лицо Заказчика, на имя которого выдается СКПЭП</w:t>
            </w:r>
          </w:p>
        </w:tc>
      </w:tr>
      <w:tr w:rsidR="002717B7" w:rsidRPr="002717B7" w:rsidTr="002717B7">
        <w:trPr>
          <w:trHeight w:val="1296"/>
        </w:trPr>
        <w:tc>
          <w:tcPr>
            <w:tcW w:w="3085" w:type="dxa"/>
            <w:vAlign w:val="center"/>
          </w:tcPr>
          <w:p w:rsidR="002717B7" w:rsidRPr="002717B7" w:rsidRDefault="002717B7" w:rsidP="002717B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ПП № 1236</w:t>
            </w:r>
          </w:p>
        </w:tc>
        <w:tc>
          <w:tcPr>
            <w:tcW w:w="6691" w:type="dxa"/>
            <w:vAlign w:val="center"/>
          </w:tcPr>
          <w:p w:rsidR="002717B7" w:rsidRPr="002717B7" w:rsidRDefault="002717B7" w:rsidP="002717B7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Постановление Правительства РФ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</w:t>
            </w:r>
          </w:p>
        </w:tc>
      </w:tr>
      <w:tr w:rsidR="002717B7" w:rsidRPr="002717B7" w:rsidTr="002717B7">
        <w:trPr>
          <w:trHeight w:val="1296"/>
        </w:trPr>
        <w:tc>
          <w:tcPr>
            <w:tcW w:w="3085" w:type="dxa"/>
            <w:vAlign w:val="center"/>
          </w:tcPr>
          <w:p w:rsidR="002717B7" w:rsidRPr="002717B7" w:rsidRDefault="002717B7" w:rsidP="002717B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СКЗИ</w:t>
            </w:r>
          </w:p>
        </w:tc>
        <w:tc>
          <w:tcPr>
            <w:tcW w:w="6691" w:type="dxa"/>
            <w:vAlign w:val="center"/>
          </w:tcPr>
          <w:p w:rsidR="002717B7" w:rsidRPr="002717B7" w:rsidRDefault="002717B7" w:rsidP="002717B7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средство электронной подписи, сертифицированное ФСБ России </w:t>
            </w:r>
          </w:p>
        </w:tc>
      </w:tr>
      <w:tr w:rsidR="002717B7" w:rsidRPr="002717B7" w:rsidTr="002717B7">
        <w:tc>
          <w:tcPr>
            <w:tcW w:w="3085" w:type="dxa"/>
            <w:vAlign w:val="center"/>
          </w:tcPr>
          <w:p w:rsidR="002717B7" w:rsidRPr="002717B7" w:rsidRDefault="002717B7" w:rsidP="002717B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lastRenderedPageBreak/>
              <w:t>ТЗ</w:t>
            </w:r>
          </w:p>
        </w:tc>
        <w:tc>
          <w:tcPr>
            <w:tcW w:w="6691" w:type="dxa"/>
            <w:vAlign w:val="center"/>
          </w:tcPr>
          <w:p w:rsidR="002717B7" w:rsidRPr="002717B7" w:rsidRDefault="002717B7" w:rsidP="002717B7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 Техническое задание</w:t>
            </w:r>
          </w:p>
        </w:tc>
      </w:tr>
      <w:tr w:rsidR="002717B7" w:rsidRPr="002717B7" w:rsidTr="002717B7">
        <w:tc>
          <w:tcPr>
            <w:tcW w:w="3085" w:type="dxa"/>
            <w:vAlign w:val="center"/>
          </w:tcPr>
          <w:p w:rsidR="002717B7" w:rsidRPr="002717B7" w:rsidRDefault="002717B7" w:rsidP="002717B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УЦ</w:t>
            </w:r>
          </w:p>
        </w:tc>
        <w:tc>
          <w:tcPr>
            <w:tcW w:w="6691" w:type="dxa"/>
            <w:vAlign w:val="center"/>
          </w:tcPr>
          <w:p w:rsidR="002717B7" w:rsidRPr="002717B7" w:rsidRDefault="002717B7" w:rsidP="002717B7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Юридическое лицо или индивидуальный предприниматель, аккредитованное согласно требованиям Федерального закона от 06.04.2011 № 63-ФЗ «Об электронной подписи»,</w:t>
            </w:r>
            <w:proofErr w:type="gramStart"/>
            <w:r w:rsidRPr="002717B7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2717B7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вступившим в силу с 01.07.2020,  осуществляющие функции по созданию и выдаче сертификатов ключей проверки электронных подписей, а также иные функции, предусмотренные законом</w:t>
            </w:r>
          </w:p>
        </w:tc>
      </w:tr>
      <w:tr w:rsidR="002717B7" w:rsidRPr="002717B7" w:rsidTr="002717B7">
        <w:tc>
          <w:tcPr>
            <w:tcW w:w="3085" w:type="dxa"/>
            <w:vAlign w:val="center"/>
          </w:tcPr>
          <w:p w:rsidR="002717B7" w:rsidRPr="002717B7" w:rsidRDefault="002717B7" w:rsidP="002717B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63-ФЗ</w:t>
            </w:r>
          </w:p>
        </w:tc>
        <w:tc>
          <w:tcPr>
            <w:tcW w:w="6691" w:type="dxa"/>
            <w:vAlign w:val="center"/>
          </w:tcPr>
          <w:p w:rsidR="002717B7" w:rsidRPr="002717B7" w:rsidRDefault="002717B7" w:rsidP="002717B7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Федеральный закон от 06.04.2011 № 63-ФЗ «Об электронной подписи»</w:t>
            </w:r>
          </w:p>
        </w:tc>
      </w:tr>
      <w:tr w:rsidR="002717B7" w:rsidRPr="002717B7" w:rsidTr="002717B7">
        <w:tc>
          <w:tcPr>
            <w:tcW w:w="3085" w:type="dxa"/>
            <w:vAlign w:val="center"/>
          </w:tcPr>
          <w:p w:rsidR="002717B7" w:rsidRPr="002717B7" w:rsidRDefault="002717B7" w:rsidP="002717B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152-ФЗ</w:t>
            </w:r>
          </w:p>
        </w:tc>
        <w:tc>
          <w:tcPr>
            <w:tcW w:w="6691" w:type="dxa"/>
            <w:vAlign w:val="center"/>
          </w:tcPr>
          <w:p w:rsidR="002717B7" w:rsidRPr="002717B7" w:rsidRDefault="002717B7" w:rsidP="002717B7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Федеральный закон от 27.07.2006 № 152-ФЗ «О персональных данных»</w:t>
            </w:r>
          </w:p>
        </w:tc>
      </w:tr>
      <w:tr w:rsidR="002717B7" w:rsidRPr="002717B7" w:rsidTr="002717B7">
        <w:tc>
          <w:tcPr>
            <w:tcW w:w="3085" w:type="dxa"/>
            <w:vAlign w:val="center"/>
          </w:tcPr>
          <w:p w:rsidR="002717B7" w:rsidRPr="002717B7" w:rsidRDefault="002717B7" w:rsidP="002717B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ЭП</w:t>
            </w:r>
          </w:p>
        </w:tc>
        <w:tc>
          <w:tcPr>
            <w:tcW w:w="6691" w:type="dxa"/>
            <w:vAlign w:val="center"/>
          </w:tcPr>
          <w:p w:rsidR="002717B7" w:rsidRPr="002717B7" w:rsidRDefault="002717B7" w:rsidP="002717B7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Электронная подпись</w:t>
            </w:r>
          </w:p>
        </w:tc>
      </w:tr>
    </w:tbl>
    <w:p w:rsidR="002717B7" w:rsidRPr="002717B7" w:rsidRDefault="002717B7" w:rsidP="002717B7">
      <w:pPr>
        <w:rPr>
          <w:rFonts w:eastAsia="MS Mincho"/>
          <w:sz w:val="24"/>
          <w:szCs w:val="24"/>
          <w:lang w:eastAsia="en-US"/>
        </w:rPr>
      </w:pPr>
    </w:p>
    <w:p w:rsidR="002717B7" w:rsidRPr="002717B7" w:rsidRDefault="002717B7" w:rsidP="002717B7">
      <w:pPr>
        <w:keepNext/>
        <w:tabs>
          <w:tab w:val="num" w:pos="0"/>
        </w:tabs>
        <w:spacing w:before="360" w:after="240" w:line="240" w:lineRule="auto"/>
        <w:ind w:firstLine="709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2717B7">
        <w:rPr>
          <w:rFonts w:ascii="Times New Roman" w:hAnsi="Times New Roman"/>
          <w:b/>
          <w:bCs/>
          <w:iCs/>
          <w:sz w:val="24"/>
          <w:szCs w:val="24"/>
          <w:lang w:eastAsia="en-US"/>
        </w:rPr>
        <w:t>Общие положения</w:t>
      </w:r>
    </w:p>
    <w:p w:rsidR="002717B7" w:rsidRPr="002717B7" w:rsidRDefault="002717B7" w:rsidP="002717B7">
      <w:pPr>
        <w:keepNext/>
        <w:numPr>
          <w:ilvl w:val="1"/>
          <w:numId w:val="0"/>
        </w:numPr>
        <w:tabs>
          <w:tab w:val="num" w:pos="0"/>
        </w:tabs>
        <w:spacing w:before="360" w:after="24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  <w:lang w:eastAsia="en-US"/>
        </w:rPr>
      </w:pPr>
      <w:r w:rsidRPr="002717B7">
        <w:rPr>
          <w:rFonts w:ascii="Times New Roman" w:hAnsi="Times New Roman"/>
          <w:bCs/>
          <w:sz w:val="24"/>
          <w:szCs w:val="24"/>
          <w:lang w:eastAsia="en-US"/>
        </w:rPr>
        <w:t>Наименование услуг</w:t>
      </w:r>
    </w:p>
    <w:p w:rsidR="002717B7" w:rsidRPr="002717B7" w:rsidRDefault="002717B7" w:rsidP="002717B7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 xml:space="preserve">Оказание услуг по предоставлению права использования программы для ЭВМ, предназначенной для взаимодействия Заказчика с Удостоверяющим центром в процессе выдачи сертификатов ключей проверки электронной подписи, оказание технической поддержки Пользователям Заказчика по вопросам использования ЭП и СКЗИ (далее – Услуги). </w:t>
      </w:r>
    </w:p>
    <w:p w:rsidR="002717B7" w:rsidRPr="002717B7" w:rsidRDefault="002717B7" w:rsidP="002717B7">
      <w:pPr>
        <w:keepNext/>
        <w:numPr>
          <w:ilvl w:val="1"/>
          <w:numId w:val="0"/>
        </w:numPr>
        <w:tabs>
          <w:tab w:val="num" w:pos="0"/>
        </w:tabs>
        <w:spacing w:before="360" w:after="24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717B7">
        <w:rPr>
          <w:rFonts w:ascii="Times New Roman" w:hAnsi="Times New Roman"/>
          <w:b/>
          <w:bCs/>
          <w:sz w:val="24"/>
          <w:szCs w:val="24"/>
          <w:lang w:eastAsia="en-US"/>
        </w:rPr>
        <w:t>Цель оказания Услуг</w:t>
      </w:r>
    </w:p>
    <w:p w:rsidR="002717B7" w:rsidRPr="002717B7" w:rsidRDefault="002717B7" w:rsidP="002717B7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 xml:space="preserve">Целью оказания Услуг является организация взаимодействия Заказчика с УЦ для получения Заказчиком и пользователями Заказчика СКПЭП, а также техническая поддержка Пользователей Заказчика в течение срока действия выданного СКЭП. </w:t>
      </w:r>
    </w:p>
    <w:p w:rsidR="002717B7" w:rsidRPr="002717B7" w:rsidRDefault="002717B7" w:rsidP="002717B7">
      <w:pPr>
        <w:keepNext/>
        <w:numPr>
          <w:ilvl w:val="1"/>
          <w:numId w:val="0"/>
        </w:numPr>
        <w:tabs>
          <w:tab w:val="num" w:pos="0"/>
        </w:tabs>
        <w:spacing w:before="360" w:after="24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717B7">
        <w:rPr>
          <w:rFonts w:ascii="Times New Roman" w:hAnsi="Times New Roman"/>
          <w:b/>
          <w:bCs/>
          <w:sz w:val="24"/>
          <w:szCs w:val="24"/>
          <w:lang w:eastAsia="en-US"/>
        </w:rPr>
        <w:t>Состав и условия оказания Услуг</w:t>
      </w:r>
    </w:p>
    <w:p w:rsidR="002717B7" w:rsidRPr="002717B7" w:rsidRDefault="002717B7" w:rsidP="002717B7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>Услуги оказываются на основании Контракта и Технического задания. Состав, характеристики, качество и порядок оказания Услуг определяются настоящим Техническим заданием.</w:t>
      </w:r>
    </w:p>
    <w:p w:rsidR="002717B7" w:rsidRPr="002717B7" w:rsidRDefault="002717B7" w:rsidP="002717B7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>В рамках выполнения технического задания Исполнитель предоставляет Заказчику:</w:t>
      </w:r>
    </w:p>
    <w:p w:rsidR="002717B7" w:rsidRPr="002717B7" w:rsidRDefault="002717B7" w:rsidP="002717B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>неисключительное право использования КЦР;</w:t>
      </w:r>
    </w:p>
    <w:p w:rsidR="002717B7" w:rsidRPr="002717B7" w:rsidRDefault="002717B7" w:rsidP="002717B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>обеспечение доступа Заказчика в КЦР;</w:t>
      </w:r>
    </w:p>
    <w:p w:rsidR="002717B7" w:rsidRPr="002717B7" w:rsidRDefault="002717B7" w:rsidP="002717B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 xml:space="preserve">оказание технической и методической поддержки Пользователей по вопросам использования КЦР, СКЗИ и ЭП </w:t>
      </w:r>
      <w:r w:rsidRPr="002717B7">
        <w:rPr>
          <w:rFonts w:ascii="Times New Roman" w:eastAsia="MS Mincho" w:hAnsi="Times New Roman"/>
          <w:bCs/>
          <w:spacing w:val="-2"/>
          <w:sz w:val="24"/>
          <w:szCs w:val="24"/>
          <w:lang w:eastAsia="en-US"/>
        </w:rPr>
        <w:t>сроком на 12 мес. с момента выдачи СКПЭП;</w:t>
      </w:r>
    </w:p>
    <w:p w:rsidR="002717B7" w:rsidRPr="002717B7" w:rsidRDefault="002717B7" w:rsidP="002717B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>услуги Удостоверяющего центра, указанные в п. 4.5.</w:t>
      </w:r>
    </w:p>
    <w:p w:rsidR="002717B7" w:rsidRPr="002717B7" w:rsidRDefault="002717B7" w:rsidP="002717B7">
      <w:pPr>
        <w:keepNext/>
        <w:tabs>
          <w:tab w:val="num" w:pos="0"/>
        </w:tabs>
        <w:spacing w:before="360" w:after="240" w:line="240" w:lineRule="auto"/>
        <w:ind w:firstLine="709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2717B7">
        <w:rPr>
          <w:rFonts w:ascii="Times New Roman" w:hAnsi="Times New Roman"/>
          <w:bCs/>
          <w:iCs/>
          <w:sz w:val="24"/>
          <w:szCs w:val="24"/>
          <w:lang w:eastAsia="en-US"/>
        </w:rPr>
        <w:lastRenderedPageBreak/>
        <w:t>Порядок оказания Услуг</w:t>
      </w:r>
    </w:p>
    <w:p w:rsidR="002717B7" w:rsidRPr="002717B7" w:rsidRDefault="002717B7" w:rsidP="002717B7">
      <w:pPr>
        <w:keepNext/>
        <w:numPr>
          <w:ilvl w:val="1"/>
          <w:numId w:val="17"/>
        </w:numPr>
        <w:spacing w:before="360" w:after="24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  <w:lang w:eastAsia="en-US"/>
        </w:rPr>
      </w:pPr>
      <w:r w:rsidRPr="002717B7">
        <w:rPr>
          <w:rFonts w:ascii="Times New Roman" w:hAnsi="Times New Roman"/>
          <w:bCs/>
          <w:sz w:val="24"/>
          <w:szCs w:val="24"/>
          <w:lang w:eastAsia="en-US"/>
        </w:rPr>
        <w:t xml:space="preserve">После настройки КЦР и до 31 декабря 2022 г. Администратор КЦР начинает использовать КЦР для взаимодействия с УЦ, направляя в УЦ заявки на выдачу СКПЭП, а Пользователи Заказчика получают в КЦР выданные УЦ СКПЭП. </w:t>
      </w:r>
    </w:p>
    <w:p w:rsidR="002717B7" w:rsidRPr="002717B7" w:rsidRDefault="002717B7" w:rsidP="002717B7">
      <w:pPr>
        <w:keepNext/>
        <w:numPr>
          <w:ilvl w:val="1"/>
          <w:numId w:val="17"/>
        </w:numPr>
        <w:spacing w:before="360" w:after="24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  <w:lang w:eastAsia="en-US"/>
        </w:rPr>
      </w:pPr>
      <w:r w:rsidRPr="002717B7">
        <w:rPr>
          <w:rFonts w:ascii="Times New Roman" w:hAnsi="Times New Roman"/>
          <w:bCs/>
          <w:sz w:val="24"/>
          <w:szCs w:val="24"/>
          <w:lang w:eastAsia="en-US"/>
        </w:rPr>
        <w:t xml:space="preserve">Администратор КЦР при направлении заявок на выдачу СКПЭП самостоятельно контролирует содержание данных заявки, которые должны будут входить в состав обязательных полей СКПЭП. Состав данных заявки должен соответствовать требованиям, установленным в соответствии с Федеральным законом №63-ФЗ от 6 апреля 2011 г. «Об электронной подписи». </w:t>
      </w:r>
    </w:p>
    <w:p w:rsidR="002717B7" w:rsidRPr="002717B7" w:rsidRDefault="002717B7" w:rsidP="002717B7">
      <w:pPr>
        <w:keepNext/>
        <w:numPr>
          <w:ilvl w:val="1"/>
          <w:numId w:val="17"/>
        </w:numPr>
        <w:spacing w:before="360" w:after="24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  <w:lang w:eastAsia="en-US"/>
        </w:rPr>
      </w:pPr>
      <w:r w:rsidRPr="002717B7">
        <w:rPr>
          <w:rFonts w:ascii="Times New Roman" w:hAnsi="Times New Roman"/>
          <w:bCs/>
          <w:sz w:val="24"/>
          <w:szCs w:val="24"/>
          <w:lang w:eastAsia="en-US"/>
        </w:rPr>
        <w:t xml:space="preserve">Выпуск сертификатов осуществляется посредством личного кабинета УЦ. </w:t>
      </w:r>
      <w:proofErr w:type="spellStart"/>
      <w:r w:rsidRPr="002717B7">
        <w:rPr>
          <w:rFonts w:ascii="Times New Roman" w:hAnsi="Times New Roman"/>
          <w:bCs/>
          <w:sz w:val="24"/>
          <w:szCs w:val="24"/>
          <w:lang w:eastAsia="en-US"/>
        </w:rPr>
        <w:t>Перевыпуск</w:t>
      </w:r>
      <w:proofErr w:type="spellEnd"/>
      <w:r w:rsidRPr="002717B7">
        <w:rPr>
          <w:rFonts w:ascii="Times New Roman" w:hAnsi="Times New Roman"/>
          <w:bCs/>
          <w:sz w:val="24"/>
          <w:szCs w:val="24"/>
          <w:lang w:eastAsia="en-US"/>
        </w:rPr>
        <w:t xml:space="preserve"> сертификата </w:t>
      </w:r>
      <w:proofErr w:type="gramStart"/>
      <w:r w:rsidRPr="002717B7">
        <w:rPr>
          <w:rFonts w:ascii="Times New Roman" w:hAnsi="Times New Roman"/>
          <w:bCs/>
          <w:sz w:val="24"/>
          <w:szCs w:val="24"/>
          <w:lang w:eastAsia="en-US"/>
        </w:rPr>
        <w:t>возможен</w:t>
      </w:r>
      <w:proofErr w:type="gramEnd"/>
      <w:r w:rsidRPr="002717B7">
        <w:rPr>
          <w:rFonts w:ascii="Times New Roman" w:hAnsi="Times New Roman"/>
          <w:bCs/>
          <w:sz w:val="24"/>
          <w:szCs w:val="24"/>
          <w:lang w:eastAsia="en-US"/>
        </w:rPr>
        <w:t xml:space="preserve"> после подписания заявления на выдачу сертификата с помощью действующего, в личном кабинете УЦ. </w:t>
      </w:r>
    </w:p>
    <w:p w:rsidR="002717B7" w:rsidRPr="002717B7" w:rsidRDefault="002717B7" w:rsidP="002717B7">
      <w:pPr>
        <w:keepNext/>
        <w:numPr>
          <w:ilvl w:val="1"/>
          <w:numId w:val="17"/>
        </w:numPr>
        <w:spacing w:before="360" w:after="24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  <w:lang w:eastAsia="en-US"/>
        </w:rPr>
      </w:pPr>
      <w:r w:rsidRPr="002717B7">
        <w:rPr>
          <w:rFonts w:ascii="Times New Roman" w:hAnsi="Times New Roman"/>
          <w:bCs/>
          <w:sz w:val="24"/>
          <w:szCs w:val="24"/>
          <w:lang w:eastAsia="en-US"/>
        </w:rPr>
        <w:t>После получения СКПЭП в течение 12 месяцев Пользователи Заказчика получают техническую поддержку Исполнителя, согласно требованиям, установленным в п. 5. Технического задания.</w:t>
      </w:r>
    </w:p>
    <w:p w:rsidR="002717B7" w:rsidRPr="002717B7" w:rsidRDefault="002717B7" w:rsidP="002717B7">
      <w:pPr>
        <w:keepNext/>
        <w:numPr>
          <w:ilvl w:val="0"/>
          <w:numId w:val="17"/>
        </w:numPr>
        <w:spacing w:before="360" w:after="240" w:line="240" w:lineRule="auto"/>
        <w:ind w:firstLine="709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2717B7">
        <w:rPr>
          <w:rFonts w:ascii="Times New Roman" w:hAnsi="Times New Roman"/>
          <w:b/>
          <w:bCs/>
          <w:iCs/>
          <w:sz w:val="24"/>
          <w:szCs w:val="24"/>
          <w:lang w:eastAsia="en-US"/>
        </w:rPr>
        <w:t>Объём оказываемых Услуг</w:t>
      </w:r>
    </w:p>
    <w:p w:rsidR="002717B7" w:rsidRPr="002717B7" w:rsidRDefault="002717B7" w:rsidP="002717B7">
      <w:pPr>
        <w:tabs>
          <w:tab w:val="num" w:pos="0"/>
        </w:tabs>
        <w:ind w:firstLine="709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>Исполнитель должен предоставить неисключительное право использования программы, предназначенной для взаимодействия с УЦ в процессе выдачи СКПЭП, в объеме, позволяющем Заказчику получить в УЦ СКПЭП в количестве 179, в том числе:</w:t>
      </w:r>
    </w:p>
    <w:p w:rsidR="002717B7" w:rsidRPr="002717B7" w:rsidRDefault="002717B7" w:rsidP="002717B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>исполнитель выдает СКПЭП Администратора КЦР в количестве __1__ шт.;</w:t>
      </w:r>
    </w:p>
    <w:p w:rsidR="002717B7" w:rsidRPr="002717B7" w:rsidRDefault="002717B7" w:rsidP="002717B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color w:val="000000"/>
          <w:sz w:val="24"/>
          <w:szCs w:val="24"/>
        </w:rPr>
        <w:t>право использования программы для ЭВМ «АС «Кабинет УЦ» за использование при выпуске одного сертификата на физическое лицо в количестве 178 шт.</w:t>
      </w:r>
    </w:p>
    <w:p w:rsidR="002717B7" w:rsidRPr="002717B7" w:rsidRDefault="002717B7" w:rsidP="002717B7">
      <w:pPr>
        <w:keepNext/>
        <w:numPr>
          <w:ilvl w:val="1"/>
          <w:numId w:val="17"/>
        </w:numPr>
        <w:spacing w:before="360" w:after="240" w:line="240" w:lineRule="auto"/>
        <w:ind w:firstLine="709"/>
        <w:outlineLvl w:val="2"/>
        <w:rPr>
          <w:rFonts w:ascii="Times New Roman" w:hAnsi="Times New Roman"/>
          <w:bCs/>
          <w:sz w:val="24"/>
          <w:szCs w:val="24"/>
          <w:lang w:eastAsia="en-US"/>
        </w:rPr>
      </w:pPr>
      <w:r w:rsidRPr="002717B7">
        <w:rPr>
          <w:rFonts w:ascii="Times New Roman" w:hAnsi="Times New Roman"/>
          <w:bCs/>
          <w:sz w:val="24"/>
          <w:szCs w:val="24"/>
          <w:lang w:eastAsia="en-US"/>
        </w:rPr>
        <w:t>Требования к СКПЭП и ЭП</w:t>
      </w:r>
    </w:p>
    <w:p w:rsidR="002717B7" w:rsidRPr="002717B7" w:rsidRDefault="002717B7" w:rsidP="002717B7">
      <w:pPr>
        <w:shd w:val="clear" w:color="auto" w:fill="FFFFFF"/>
        <w:tabs>
          <w:tab w:val="num" w:pos="0"/>
        </w:tabs>
        <w:spacing w:line="240" w:lineRule="auto"/>
        <w:ind w:firstLine="709"/>
        <w:jc w:val="both"/>
        <w:rPr>
          <w:rFonts w:ascii="Times New Roman" w:eastAsia="MS Mincho" w:hAnsi="Times New Roman"/>
          <w:bCs/>
          <w:spacing w:val="-2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bCs/>
          <w:spacing w:val="-2"/>
          <w:sz w:val="24"/>
          <w:szCs w:val="24"/>
          <w:lang w:eastAsia="en-US"/>
        </w:rPr>
        <w:t>СКПЭП должны:</w:t>
      </w:r>
    </w:p>
    <w:p w:rsidR="002717B7" w:rsidRPr="002717B7" w:rsidRDefault="002717B7" w:rsidP="002717B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>соответствовать требованиям Федерального закона от 06.04.2011 № 63-ФЗ «Об электронной подписи»;</w:t>
      </w:r>
    </w:p>
    <w:p w:rsidR="002717B7" w:rsidRPr="002717B7" w:rsidRDefault="002717B7" w:rsidP="002717B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>соответствовать приказу ФСБ России от 27.12.2011 № 795 «Об утверждении требований к форме квалифицированного сертификата ключа проверки электронной подписи»;</w:t>
      </w:r>
    </w:p>
    <w:p w:rsidR="002717B7" w:rsidRPr="002717B7" w:rsidRDefault="002717B7" w:rsidP="002717B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 xml:space="preserve">соответствовать криптографическим алгоритмам, определенным стандартами ГОСТ </w:t>
      </w:r>
      <w:proofErr w:type="gramStart"/>
      <w:r w:rsidRPr="002717B7">
        <w:rPr>
          <w:rFonts w:ascii="Times New Roman" w:eastAsia="MS Mincho" w:hAnsi="Times New Roman"/>
          <w:sz w:val="24"/>
          <w:szCs w:val="24"/>
          <w:lang w:eastAsia="en-US"/>
        </w:rPr>
        <w:t>Р</w:t>
      </w:r>
      <w:proofErr w:type="gramEnd"/>
      <w:r w:rsidRPr="002717B7">
        <w:rPr>
          <w:rFonts w:ascii="Times New Roman" w:eastAsia="MS Mincho" w:hAnsi="Times New Roman"/>
          <w:sz w:val="24"/>
          <w:szCs w:val="24"/>
          <w:lang w:eastAsia="en-US"/>
        </w:rPr>
        <w:t xml:space="preserve"> 34.11-2012 и ГОСТ Р 34.10-2012.</w:t>
      </w:r>
    </w:p>
    <w:p w:rsidR="002717B7" w:rsidRPr="002717B7" w:rsidRDefault="002717B7" w:rsidP="002717B7">
      <w:pPr>
        <w:keepNext/>
        <w:numPr>
          <w:ilvl w:val="2"/>
          <w:numId w:val="17"/>
        </w:numPr>
        <w:tabs>
          <w:tab w:val="num" w:pos="851"/>
        </w:tabs>
        <w:spacing w:before="240" w:after="60" w:line="240" w:lineRule="auto"/>
        <w:ind w:firstLine="709"/>
        <w:jc w:val="both"/>
        <w:outlineLvl w:val="3"/>
        <w:rPr>
          <w:rFonts w:ascii="Times New Roman" w:hAnsi="Times New Roman"/>
          <w:bCs/>
          <w:sz w:val="24"/>
          <w:szCs w:val="24"/>
          <w:lang w:eastAsia="en-US"/>
        </w:rPr>
      </w:pPr>
      <w:r w:rsidRPr="002717B7">
        <w:rPr>
          <w:rFonts w:ascii="Times New Roman" w:hAnsi="Times New Roman"/>
          <w:bCs/>
          <w:sz w:val="24"/>
          <w:szCs w:val="24"/>
          <w:lang w:eastAsia="en-US"/>
        </w:rPr>
        <w:t>Требования к единой структуре сертификата ключа проверки электронной подписи.</w:t>
      </w:r>
    </w:p>
    <w:p w:rsidR="002717B7" w:rsidRPr="002717B7" w:rsidRDefault="002717B7" w:rsidP="002717B7">
      <w:pPr>
        <w:tabs>
          <w:tab w:val="num" w:pos="0"/>
        </w:tabs>
        <w:ind w:firstLine="709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 xml:space="preserve">СКПЭП должен представляет собой электронный документ, подписанный электронной подписью уполномоченного лица удостоверяющего центра, структура и содержание которого определяются: </w:t>
      </w:r>
    </w:p>
    <w:p w:rsidR="002717B7" w:rsidRPr="002717B7" w:rsidRDefault="002717B7" w:rsidP="002717B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lastRenderedPageBreak/>
        <w:t>Федеральным законом Российской Федерации от 06.04.2011 № 63 ФЗ «Об электронной подписи»;</w:t>
      </w:r>
    </w:p>
    <w:p w:rsidR="002717B7" w:rsidRPr="002717B7" w:rsidRDefault="002717B7" w:rsidP="002717B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 xml:space="preserve"> приказом ФСБ России №795 от 27 декабря 2011 года «Об утверждении требований к форме квалифицированного сертификата ключа проверки электронной подписи»;</w:t>
      </w:r>
    </w:p>
    <w:p w:rsidR="002717B7" w:rsidRPr="002717B7" w:rsidRDefault="002717B7" w:rsidP="002717B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/>
          <w:sz w:val="24"/>
          <w:szCs w:val="24"/>
          <w:lang w:val="en-US"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 xml:space="preserve"> международными</w:t>
      </w:r>
      <w:r w:rsidRPr="002717B7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r w:rsidRPr="002717B7">
        <w:rPr>
          <w:rFonts w:ascii="Times New Roman" w:eastAsia="MS Mincho" w:hAnsi="Times New Roman"/>
          <w:sz w:val="24"/>
          <w:szCs w:val="24"/>
          <w:lang w:eastAsia="en-US"/>
        </w:rPr>
        <w:t>рекомендациями</w:t>
      </w:r>
      <w:r w:rsidRPr="002717B7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RFC 5280 «Internet X.509 Public Key Infrastructure Certificate and Certificate Revocation List (CRL) Profile».</w:t>
      </w:r>
    </w:p>
    <w:p w:rsidR="002717B7" w:rsidRPr="002717B7" w:rsidRDefault="002717B7" w:rsidP="002717B7">
      <w:pPr>
        <w:tabs>
          <w:tab w:val="num" w:pos="0"/>
        </w:tabs>
        <w:ind w:firstLine="709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 xml:space="preserve">СКПЭП должен содержать: </w:t>
      </w:r>
    </w:p>
    <w:p w:rsidR="002717B7" w:rsidRPr="002717B7" w:rsidRDefault="002717B7" w:rsidP="002717B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>обязательные поля СКПЭП;</w:t>
      </w:r>
    </w:p>
    <w:p w:rsidR="002717B7" w:rsidRPr="002717B7" w:rsidRDefault="002717B7" w:rsidP="002717B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>расширения СКПЭП.</w:t>
      </w:r>
    </w:p>
    <w:p w:rsidR="002717B7" w:rsidRPr="002717B7" w:rsidRDefault="002717B7" w:rsidP="002717B7">
      <w:pPr>
        <w:keepNext/>
        <w:numPr>
          <w:ilvl w:val="2"/>
          <w:numId w:val="17"/>
        </w:numPr>
        <w:tabs>
          <w:tab w:val="num" w:pos="851"/>
        </w:tabs>
        <w:spacing w:before="240" w:after="60" w:line="240" w:lineRule="auto"/>
        <w:ind w:firstLine="709"/>
        <w:jc w:val="both"/>
        <w:outlineLvl w:val="3"/>
        <w:rPr>
          <w:rFonts w:ascii="Times New Roman" w:hAnsi="Times New Roman"/>
          <w:bCs/>
          <w:sz w:val="24"/>
          <w:szCs w:val="24"/>
          <w:lang w:eastAsia="en-US"/>
        </w:rPr>
      </w:pPr>
      <w:r w:rsidRPr="002717B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2717B7">
        <w:rPr>
          <w:rFonts w:ascii="Times New Roman" w:hAnsi="Times New Roman"/>
          <w:bCs/>
          <w:sz w:val="24"/>
          <w:szCs w:val="24"/>
          <w:lang w:eastAsia="en-US"/>
        </w:rPr>
        <w:t>Требования к составу и содержанию обязательных полей СКПЭП:</w:t>
      </w:r>
    </w:p>
    <w:p w:rsidR="002717B7" w:rsidRPr="002717B7" w:rsidRDefault="002717B7" w:rsidP="002717B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>поле «Версия» (</w:t>
      </w:r>
      <w:proofErr w:type="spellStart"/>
      <w:r w:rsidRPr="002717B7">
        <w:rPr>
          <w:rFonts w:ascii="Times New Roman" w:eastAsia="MS Mincho" w:hAnsi="Times New Roman"/>
          <w:sz w:val="24"/>
          <w:szCs w:val="24"/>
          <w:lang w:eastAsia="en-US"/>
        </w:rPr>
        <w:t>version</w:t>
      </w:r>
      <w:proofErr w:type="spellEnd"/>
      <w:r w:rsidRPr="002717B7">
        <w:rPr>
          <w:rFonts w:ascii="Times New Roman" w:eastAsia="MS Mincho" w:hAnsi="Times New Roman"/>
          <w:sz w:val="24"/>
          <w:szCs w:val="24"/>
          <w:lang w:eastAsia="en-US"/>
        </w:rPr>
        <w:t>) должно быть не ниже 3;</w:t>
      </w:r>
    </w:p>
    <w:p w:rsidR="002717B7" w:rsidRPr="002717B7" w:rsidRDefault="002717B7" w:rsidP="002717B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 xml:space="preserve">поле «Серийный номер» должно содержать серийный номер СКПЭП, уникальный в пределах серийных номеров всех сертификатов, выданных УЦ, </w:t>
      </w:r>
      <w:proofErr w:type="gramStart"/>
      <w:r w:rsidRPr="002717B7">
        <w:rPr>
          <w:rFonts w:ascii="Times New Roman" w:eastAsia="MS Mincho" w:hAnsi="Times New Roman"/>
          <w:sz w:val="24"/>
          <w:szCs w:val="24"/>
          <w:lang w:eastAsia="en-US"/>
        </w:rPr>
        <w:t>издавшего</w:t>
      </w:r>
      <w:proofErr w:type="gramEnd"/>
      <w:r w:rsidRPr="002717B7">
        <w:rPr>
          <w:rFonts w:ascii="Times New Roman" w:eastAsia="MS Mincho" w:hAnsi="Times New Roman"/>
          <w:sz w:val="24"/>
          <w:szCs w:val="24"/>
          <w:lang w:eastAsia="en-US"/>
        </w:rPr>
        <w:t xml:space="preserve"> СКПЭП;</w:t>
      </w:r>
    </w:p>
    <w:p w:rsidR="002717B7" w:rsidRPr="002717B7" w:rsidRDefault="002717B7" w:rsidP="002717B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>поле «Издатель сертификата» (</w:t>
      </w:r>
      <w:proofErr w:type="spellStart"/>
      <w:r w:rsidRPr="002717B7">
        <w:rPr>
          <w:rFonts w:ascii="Times New Roman" w:eastAsia="MS Mincho" w:hAnsi="Times New Roman"/>
          <w:sz w:val="24"/>
          <w:szCs w:val="24"/>
          <w:lang w:eastAsia="en-US"/>
        </w:rPr>
        <w:t>issuer</w:t>
      </w:r>
      <w:proofErr w:type="spellEnd"/>
      <w:r w:rsidRPr="002717B7">
        <w:rPr>
          <w:rFonts w:ascii="Times New Roman" w:eastAsia="MS Mincho" w:hAnsi="Times New Roman"/>
          <w:sz w:val="24"/>
          <w:szCs w:val="24"/>
          <w:lang w:eastAsia="en-US"/>
        </w:rPr>
        <w:t>) должно идентифицировать аккредитованный УЦ, создавший и выдавший данный квалифицированный сертификат;</w:t>
      </w:r>
    </w:p>
    <w:p w:rsidR="002717B7" w:rsidRPr="002717B7" w:rsidRDefault="002717B7" w:rsidP="002717B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>поле «Срок действия сертификата» должно содержать дату начала и дату истечения срока действия СКПЭП в формате UTC;</w:t>
      </w:r>
    </w:p>
    <w:p w:rsidR="002717B7" w:rsidRPr="002717B7" w:rsidRDefault="002717B7" w:rsidP="002717B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 xml:space="preserve">поле «Открытый ключ» должно содержать: название и алгоритм формирования открытого ключа. (для формирования открытого ключа в соответствии с государственными стандартами Российской Федерации – ГОСТ </w:t>
      </w:r>
      <w:proofErr w:type="gramStart"/>
      <w:r w:rsidRPr="002717B7">
        <w:rPr>
          <w:rFonts w:ascii="Times New Roman" w:eastAsia="MS Mincho" w:hAnsi="Times New Roman"/>
          <w:sz w:val="24"/>
          <w:szCs w:val="24"/>
          <w:lang w:eastAsia="en-US"/>
        </w:rPr>
        <w:t>Р</w:t>
      </w:r>
      <w:proofErr w:type="gramEnd"/>
      <w:r w:rsidRPr="002717B7">
        <w:rPr>
          <w:rFonts w:ascii="Times New Roman" w:eastAsia="MS Mincho" w:hAnsi="Times New Roman"/>
          <w:sz w:val="24"/>
          <w:szCs w:val="24"/>
          <w:lang w:eastAsia="en-US"/>
        </w:rPr>
        <w:t xml:space="preserve"> 34.11/34.10-2012 (OID 1.2.643.7.1.1.2.3).</w:t>
      </w:r>
    </w:p>
    <w:p w:rsidR="002717B7" w:rsidRPr="002717B7" w:rsidRDefault="002717B7" w:rsidP="002717B7">
      <w:pPr>
        <w:spacing w:after="0" w:line="240" w:lineRule="auto"/>
        <w:ind w:left="709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:rsidR="002717B7" w:rsidRPr="002717B7" w:rsidRDefault="002717B7" w:rsidP="002717B7">
      <w:pPr>
        <w:numPr>
          <w:ilvl w:val="2"/>
          <w:numId w:val="17"/>
        </w:numPr>
        <w:spacing w:line="240" w:lineRule="auto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>Параметры и значение открытого ключа уполномоченного лица УЦ:</w:t>
      </w:r>
    </w:p>
    <w:p w:rsidR="002717B7" w:rsidRPr="002717B7" w:rsidRDefault="002717B7" w:rsidP="002717B7">
      <w:pPr>
        <w:numPr>
          <w:ilvl w:val="0"/>
          <w:numId w:val="9"/>
        </w:numPr>
        <w:ind w:firstLine="1080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>поле «Доступ к информации о центрах сертификации» должно содержать адреса распространения корневых сертификатов Удостоверяющего Центра;</w:t>
      </w:r>
    </w:p>
    <w:p w:rsidR="002717B7" w:rsidRPr="002717B7" w:rsidRDefault="002717B7" w:rsidP="002717B7">
      <w:pPr>
        <w:numPr>
          <w:ilvl w:val="0"/>
          <w:numId w:val="9"/>
        </w:numPr>
        <w:ind w:firstLine="1080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 xml:space="preserve">поле «Алгоритм подписи» должно содержать значение подписи ГОСТ </w:t>
      </w:r>
      <w:proofErr w:type="gramStart"/>
      <w:r w:rsidRPr="002717B7">
        <w:rPr>
          <w:rFonts w:ascii="Times New Roman" w:eastAsia="MS Mincho" w:hAnsi="Times New Roman"/>
          <w:sz w:val="24"/>
          <w:szCs w:val="24"/>
          <w:lang w:eastAsia="en-US"/>
        </w:rPr>
        <w:t>Р</w:t>
      </w:r>
      <w:proofErr w:type="gramEnd"/>
      <w:r w:rsidRPr="002717B7">
        <w:rPr>
          <w:rFonts w:ascii="Times New Roman" w:eastAsia="MS Mincho" w:hAnsi="Times New Roman"/>
          <w:sz w:val="24"/>
          <w:szCs w:val="24"/>
          <w:lang w:eastAsia="en-US"/>
        </w:rPr>
        <w:t xml:space="preserve"> 34.11/34.10-2012;</w:t>
      </w:r>
    </w:p>
    <w:p w:rsidR="002717B7" w:rsidRPr="002717B7" w:rsidRDefault="002717B7" w:rsidP="002717B7">
      <w:pPr>
        <w:numPr>
          <w:ilvl w:val="0"/>
          <w:numId w:val="9"/>
        </w:numPr>
        <w:ind w:firstLine="1080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proofErr w:type="gramStart"/>
      <w:r w:rsidRPr="002717B7">
        <w:rPr>
          <w:rFonts w:ascii="Times New Roman" w:eastAsia="MS Mincho" w:hAnsi="Times New Roman"/>
          <w:sz w:val="24"/>
          <w:szCs w:val="24"/>
          <w:lang w:eastAsia="en-US"/>
        </w:rPr>
        <w:t>поле «Средства электронной подписи и УЦ издателя» должно содержать наименования средств электронной подписи и средств аккредитованного удостоверяющего центра, которые использованы для создания ключа электронной подписи, ключа проверки электронной подписи, квалифицированного сертификата, а также реквизиты документа, подтверждающего соответствие указанных средств требованиям, установленным в соответствии с Федеральным законом от 06.04.2011 № 63-ФЗ от 6 апреля 2011 г. «Об электронной подписи»;</w:t>
      </w:r>
      <w:proofErr w:type="gramEnd"/>
    </w:p>
    <w:p w:rsidR="002717B7" w:rsidRPr="002717B7" w:rsidRDefault="002717B7" w:rsidP="002717B7">
      <w:pPr>
        <w:ind w:firstLine="993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>-</w:t>
      </w:r>
      <w:r w:rsidRPr="002717B7">
        <w:rPr>
          <w:rFonts w:ascii="Times New Roman" w:eastAsia="MS Mincho" w:hAnsi="Times New Roman"/>
          <w:sz w:val="24"/>
          <w:szCs w:val="24"/>
          <w:lang w:eastAsia="en-US"/>
        </w:rPr>
        <w:tab/>
        <w:t>поле «Владелец сертификата» (</w:t>
      </w:r>
      <w:proofErr w:type="spellStart"/>
      <w:r w:rsidRPr="002717B7">
        <w:rPr>
          <w:rFonts w:ascii="Times New Roman" w:eastAsia="MS Mincho" w:hAnsi="Times New Roman"/>
          <w:sz w:val="24"/>
          <w:szCs w:val="24"/>
          <w:lang w:eastAsia="en-US"/>
        </w:rPr>
        <w:t>Subject</w:t>
      </w:r>
      <w:proofErr w:type="spellEnd"/>
      <w:r w:rsidRPr="002717B7">
        <w:rPr>
          <w:rFonts w:ascii="Times New Roman" w:eastAsia="MS Mincho" w:hAnsi="Times New Roman"/>
          <w:sz w:val="24"/>
          <w:szCs w:val="24"/>
          <w:lang w:eastAsia="en-US"/>
        </w:rPr>
        <w:t>) должно содержать следующие компоненты имени и должны формироваться следующим образом:</w:t>
      </w:r>
    </w:p>
    <w:p w:rsidR="002717B7" w:rsidRPr="002717B7" w:rsidRDefault="002717B7" w:rsidP="002717B7">
      <w:pPr>
        <w:spacing w:before="60" w:after="60"/>
        <w:ind w:firstLine="993"/>
        <w:jc w:val="both"/>
        <w:rPr>
          <w:rFonts w:ascii="Times New Roman" w:eastAsia="MS Mincho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color w:val="000000"/>
          <w:sz w:val="24"/>
          <w:szCs w:val="24"/>
          <w:lang w:eastAsia="en-US"/>
        </w:rPr>
        <w:lastRenderedPageBreak/>
        <w:t>атрибутами поля идентификационных данных владельца сертификата, являющегося физическим лицом, уполномоченным представлять юридическое лицо (уполномоченное лицо), должны являться:</w:t>
      </w:r>
    </w:p>
    <w:tbl>
      <w:tblPr>
        <w:tblW w:w="0" w:type="dxa"/>
        <w:tblInd w:w="-6" w:type="dxa"/>
        <w:tblCellMar>
          <w:left w:w="0" w:type="dxa"/>
          <w:right w:w="0" w:type="dxa"/>
        </w:tblCellMar>
        <w:tblLook w:val="04A0"/>
      </w:tblPr>
      <w:tblGrid>
        <w:gridCol w:w="1978"/>
        <w:gridCol w:w="1825"/>
        <w:gridCol w:w="5774"/>
      </w:tblGrid>
      <w:tr w:rsidR="002717B7" w:rsidRPr="002717B7" w:rsidTr="002717B7"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Ограничение длины</w:t>
            </w:r>
          </w:p>
        </w:tc>
        <w:tc>
          <w:tcPr>
            <w:tcW w:w="6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Описание</w:t>
            </w:r>
          </w:p>
        </w:tc>
      </w:tr>
      <w:tr w:rsidR="002717B7" w:rsidRPr="002717B7" w:rsidTr="002717B7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Common</w:t>
            </w:r>
            <w:proofErr w:type="spellEnd"/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Name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Наименование организации – обязательно</w:t>
            </w:r>
          </w:p>
        </w:tc>
      </w:tr>
      <w:tr w:rsidR="002717B7" w:rsidRPr="002717B7" w:rsidTr="002717B7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Surname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Фамилия уполномоченного лица – обязательно</w:t>
            </w:r>
          </w:p>
        </w:tc>
      </w:tr>
      <w:tr w:rsidR="002717B7" w:rsidRPr="002717B7" w:rsidTr="002717B7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US"/>
              </w:rPr>
              <w:t>Given name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US"/>
              </w:rPr>
              <w:t>64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Имя и отчество (при наличии) уполномоченного лица – обязательно</w:t>
            </w:r>
          </w:p>
        </w:tc>
      </w:tr>
      <w:tr w:rsidR="002717B7" w:rsidRPr="002717B7" w:rsidTr="002717B7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Title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Наименование должности уполномоченного лица – опционально</w:t>
            </w:r>
          </w:p>
        </w:tc>
      </w:tr>
      <w:tr w:rsidR="002717B7" w:rsidRPr="002717B7" w:rsidTr="002717B7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Organization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Наименование юридического лица – обязательно</w:t>
            </w:r>
          </w:p>
        </w:tc>
      </w:tr>
      <w:tr w:rsidR="002717B7" w:rsidRPr="002717B7" w:rsidTr="002717B7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Organizational</w:t>
            </w:r>
            <w:proofErr w:type="spellEnd"/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Unit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Наименование подразделения, в котором работает уполномоченное лицо, – опционально</w:t>
            </w:r>
          </w:p>
        </w:tc>
      </w:tr>
      <w:tr w:rsidR="002717B7" w:rsidRPr="002717B7" w:rsidTr="002717B7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US"/>
              </w:rPr>
              <w:t>Street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US"/>
              </w:rPr>
              <w:t>128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Часть адреса местонахождения организации, включающая наименование улицы, номер дома, корпуса, строения, квартиры, помещения, – обязательно</w:t>
            </w:r>
            <w:proofErr w:type="gramEnd"/>
          </w:p>
        </w:tc>
      </w:tr>
      <w:tr w:rsidR="002717B7" w:rsidRPr="002717B7" w:rsidTr="002717B7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Locality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Наименование населенного пункта по адресу местонахождения организации – обязательно</w:t>
            </w:r>
          </w:p>
        </w:tc>
      </w:tr>
      <w:tr w:rsidR="002717B7" w:rsidRPr="002717B7" w:rsidTr="002717B7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State</w:t>
            </w:r>
            <w:proofErr w:type="spellEnd"/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Or</w:t>
            </w:r>
            <w:proofErr w:type="spellEnd"/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Province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Код и наименование субъекта РФ по адресу местонахождения организации – обязательно</w:t>
            </w:r>
          </w:p>
        </w:tc>
      </w:tr>
      <w:tr w:rsidR="002717B7" w:rsidRPr="002717B7" w:rsidTr="002717B7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Country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RU</w:t>
            </w:r>
          </w:p>
        </w:tc>
      </w:tr>
      <w:tr w:rsidR="002717B7" w:rsidRPr="002717B7" w:rsidTr="002717B7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Email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255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Адрес электронной почты уполномоченного лица – обязательно</w:t>
            </w:r>
          </w:p>
        </w:tc>
      </w:tr>
      <w:tr w:rsidR="002717B7" w:rsidRPr="002717B7" w:rsidTr="002717B7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US"/>
              </w:rPr>
              <w:t>OGRN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ОГРН организации – обязательно</w:t>
            </w:r>
          </w:p>
        </w:tc>
      </w:tr>
      <w:tr w:rsidR="002717B7" w:rsidRPr="002717B7" w:rsidTr="002717B7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US"/>
              </w:rPr>
              <w:t>SNILS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СНИЛС уполномоченного лица – обязательно</w:t>
            </w:r>
          </w:p>
        </w:tc>
      </w:tr>
      <w:tr w:rsidR="002717B7" w:rsidRPr="002717B7" w:rsidTr="002717B7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rPr>
                <w:rFonts w:ascii="Times New Roman" w:eastAsia="MS Mincho" w:hAnsi="Times New Roman"/>
                <w:color w:val="000000"/>
                <w:sz w:val="24"/>
                <w:szCs w:val="24"/>
                <w:lang w:val="en-GB"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US"/>
              </w:rPr>
              <w:t>INN</w:t>
            </w: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val="en-GB" w:eastAsia="en-US"/>
              </w:rPr>
              <w:t>LE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ИНН организации – обязательно</w:t>
            </w:r>
          </w:p>
        </w:tc>
      </w:tr>
    </w:tbl>
    <w:p w:rsidR="002717B7" w:rsidRPr="002717B7" w:rsidRDefault="002717B7" w:rsidP="002717B7">
      <w:pPr>
        <w:spacing w:before="60" w:after="6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717B7" w:rsidRPr="002717B7" w:rsidRDefault="002717B7" w:rsidP="002717B7">
      <w:pPr>
        <w:spacing w:before="60" w:after="60"/>
        <w:ind w:firstLine="993"/>
        <w:jc w:val="both"/>
        <w:rPr>
          <w:rFonts w:ascii="Times New Roman" w:eastAsia="MS Mincho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color w:val="000000"/>
          <w:sz w:val="24"/>
          <w:szCs w:val="24"/>
          <w:lang w:eastAsia="en-US"/>
        </w:rPr>
        <w:t>атрибутами поля идентификационных данных владельца сертификата, являющегося физическим лицом, должны являться:</w:t>
      </w:r>
    </w:p>
    <w:tbl>
      <w:tblPr>
        <w:tblW w:w="0" w:type="dxa"/>
        <w:tblInd w:w="-6" w:type="dxa"/>
        <w:tblCellMar>
          <w:left w:w="0" w:type="dxa"/>
          <w:right w:w="0" w:type="dxa"/>
        </w:tblCellMar>
        <w:tblLook w:val="04A0"/>
      </w:tblPr>
      <w:tblGrid>
        <w:gridCol w:w="1980"/>
        <w:gridCol w:w="1827"/>
        <w:gridCol w:w="5770"/>
      </w:tblGrid>
      <w:tr w:rsidR="002717B7" w:rsidRPr="002717B7" w:rsidTr="002717B7"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Ограничение длины</w:t>
            </w:r>
          </w:p>
        </w:tc>
        <w:tc>
          <w:tcPr>
            <w:tcW w:w="6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Описание</w:t>
            </w:r>
          </w:p>
        </w:tc>
      </w:tr>
      <w:tr w:rsidR="002717B7" w:rsidRPr="002717B7" w:rsidTr="002717B7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Common</w:t>
            </w:r>
            <w:proofErr w:type="spellEnd"/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Name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Фамилия, имя и отчество (при наличии) владельца сертификата – обязательно</w:t>
            </w:r>
          </w:p>
        </w:tc>
      </w:tr>
      <w:tr w:rsidR="002717B7" w:rsidRPr="002717B7" w:rsidTr="002717B7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Surname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Фамилия владельца сертификата – обязательно</w:t>
            </w:r>
          </w:p>
        </w:tc>
      </w:tr>
      <w:tr w:rsidR="002717B7" w:rsidRPr="002717B7" w:rsidTr="002717B7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US"/>
              </w:rPr>
              <w:t>Given name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US"/>
              </w:rPr>
              <w:t>64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Имя и отчество (при наличии) владельца сертификата – обязательно</w:t>
            </w:r>
          </w:p>
        </w:tc>
      </w:tr>
      <w:tr w:rsidR="002717B7" w:rsidRPr="002717B7" w:rsidTr="002717B7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lastRenderedPageBreak/>
              <w:t>Email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255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 xml:space="preserve">Адрес электронной почты владельца сертификата – опционально </w:t>
            </w:r>
          </w:p>
        </w:tc>
      </w:tr>
      <w:tr w:rsidR="002717B7" w:rsidRPr="002717B7" w:rsidTr="002717B7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US"/>
              </w:rPr>
              <w:t>SNILS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СНИЛС владельца сертификата – обязательно</w:t>
            </w:r>
          </w:p>
        </w:tc>
      </w:tr>
      <w:tr w:rsidR="002717B7" w:rsidRPr="002717B7" w:rsidTr="002717B7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US"/>
              </w:rPr>
              <w:t>INN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7" w:rsidRPr="002717B7" w:rsidRDefault="002717B7" w:rsidP="002717B7">
            <w:pPr>
              <w:spacing w:before="60" w:after="60"/>
              <w:ind w:right="-2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ИНН владельца сертификата – обязательно</w:t>
            </w:r>
          </w:p>
        </w:tc>
      </w:tr>
    </w:tbl>
    <w:p w:rsidR="002717B7" w:rsidRPr="002717B7" w:rsidRDefault="002717B7" w:rsidP="002717B7">
      <w:pPr>
        <w:keepNext/>
        <w:numPr>
          <w:ilvl w:val="2"/>
          <w:numId w:val="17"/>
        </w:numPr>
        <w:tabs>
          <w:tab w:val="num" w:pos="1418"/>
        </w:tabs>
        <w:spacing w:before="240" w:after="60" w:line="240" w:lineRule="auto"/>
        <w:ind w:firstLine="709"/>
        <w:outlineLvl w:val="3"/>
        <w:rPr>
          <w:rFonts w:ascii="Times New Roman" w:hAnsi="Times New Roman"/>
          <w:bCs/>
          <w:sz w:val="24"/>
          <w:szCs w:val="24"/>
          <w:lang w:eastAsia="en-US"/>
        </w:rPr>
      </w:pPr>
      <w:r w:rsidRPr="002717B7">
        <w:rPr>
          <w:rFonts w:ascii="Times New Roman" w:hAnsi="Times New Roman"/>
          <w:bCs/>
          <w:sz w:val="24"/>
          <w:szCs w:val="24"/>
          <w:lang w:eastAsia="en-US"/>
        </w:rPr>
        <w:t>Требования к составу и содержанию расширений СКПЭП</w:t>
      </w:r>
    </w:p>
    <w:p w:rsidR="002717B7" w:rsidRPr="002717B7" w:rsidRDefault="002717B7" w:rsidP="002717B7">
      <w:pPr>
        <w:shd w:val="clear" w:color="auto" w:fill="FFFFFF"/>
        <w:tabs>
          <w:tab w:val="num" w:pos="0"/>
        </w:tabs>
        <w:spacing w:line="240" w:lineRule="auto"/>
        <w:ind w:firstLine="709"/>
        <w:jc w:val="both"/>
        <w:rPr>
          <w:rFonts w:ascii="Times New Roman" w:eastAsia="MS Mincho" w:hAnsi="Times New Roman"/>
          <w:bCs/>
          <w:spacing w:val="-2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bCs/>
          <w:spacing w:val="-2"/>
          <w:sz w:val="24"/>
          <w:szCs w:val="24"/>
          <w:lang w:eastAsia="en-US"/>
        </w:rPr>
        <w:t>В состав расширений СКПЭП должны входить следующие расширения:</w:t>
      </w:r>
    </w:p>
    <w:p w:rsidR="002717B7" w:rsidRPr="002717B7" w:rsidRDefault="002717B7" w:rsidP="002717B7">
      <w:pPr>
        <w:shd w:val="clear" w:color="auto" w:fill="FFFFFF"/>
        <w:tabs>
          <w:tab w:val="num" w:pos="0"/>
        </w:tabs>
        <w:spacing w:line="240" w:lineRule="auto"/>
        <w:ind w:firstLine="993"/>
        <w:jc w:val="both"/>
        <w:rPr>
          <w:rFonts w:ascii="Times New Roman" w:eastAsia="MS Mincho" w:hAnsi="Times New Roman"/>
          <w:bCs/>
          <w:spacing w:val="-2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>-</w:t>
      </w:r>
      <w:r w:rsidRPr="002717B7">
        <w:rPr>
          <w:rFonts w:ascii="Times New Roman" w:eastAsia="MS Mincho" w:hAnsi="Times New Roman"/>
          <w:sz w:val="24"/>
          <w:szCs w:val="24"/>
          <w:lang w:eastAsia="en-US"/>
        </w:rPr>
        <w:tab/>
      </w:r>
      <w:r w:rsidRPr="002717B7">
        <w:rPr>
          <w:rFonts w:ascii="Times New Roman" w:eastAsia="MS Mincho" w:hAnsi="Times New Roman"/>
          <w:bCs/>
          <w:spacing w:val="-2"/>
          <w:sz w:val="24"/>
          <w:szCs w:val="24"/>
          <w:lang w:eastAsia="en-US"/>
        </w:rPr>
        <w:t xml:space="preserve"> расширение «Использование ключа» (обязательное поле), поле должно содержать набор областей использования ключа: Цифровая подпись, </w:t>
      </w:r>
      <w:proofErr w:type="spellStart"/>
      <w:r w:rsidRPr="002717B7">
        <w:rPr>
          <w:rFonts w:ascii="Times New Roman" w:eastAsia="MS Mincho" w:hAnsi="Times New Roman"/>
          <w:bCs/>
          <w:spacing w:val="-2"/>
          <w:sz w:val="24"/>
          <w:szCs w:val="24"/>
          <w:lang w:eastAsia="en-US"/>
        </w:rPr>
        <w:t>Неотрекаемость</w:t>
      </w:r>
      <w:proofErr w:type="spellEnd"/>
      <w:r w:rsidRPr="002717B7">
        <w:rPr>
          <w:rFonts w:ascii="Times New Roman" w:eastAsia="MS Mincho" w:hAnsi="Times New Roman"/>
          <w:bCs/>
          <w:spacing w:val="-2"/>
          <w:sz w:val="24"/>
          <w:szCs w:val="24"/>
          <w:lang w:eastAsia="en-US"/>
        </w:rPr>
        <w:t>, Шифрование ключей, Шифрование данных;</w:t>
      </w:r>
    </w:p>
    <w:p w:rsidR="002717B7" w:rsidRPr="002717B7" w:rsidRDefault="002717B7" w:rsidP="002717B7">
      <w:pPr>
        <w:numPr>
          <w:ilvl w:val="0"/>
          <w:numId w:val="10"/>
        </w:numPr>
        <w:shd w:val="clear" w:color="auto" w:fill="FFFFFF"/>
        <w:spacing w:line="240" w:lineRule="auto"/>
        <w:ind w:firstLine="993"/>
        <w:contextualSpacing/>
        <w:jc w:val="both"/>
        <w:rPr>
          <w:rFonts w:ascii="Times New Roman" w:eastAsia="MS Mincho" w:hAnsi="Times New Roman"/>
          <w:bCs/>
          <w:spacing w:val="-2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bCs/>
          <w:spacing w:val="-2"/>
          <w:sz w:val="24"/>
          <w:szCs w:val="24"/>
          <w:lang w:eastAsia="en-US"/>
        </w:rPr>
        <w:t>расширение «Улучшенный ключ», поле должно содержит набор областей использования ключа. Набор областей должен включать следующие области:</w:t>
      </w:r>
    </w:p>
    <w:p w:rsidR="002717B7" w:rsidRPr="002717B7" w:rsidRDefault="002717B7" w:rsidP="002717B7">
      <w:pPr>
        <w:shd w:val="clear" w:color="auto" w:fill="FFFFFF"/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eastAsia="MS Mincho" w:hAnsi="Times New Roman"/>
          <w:bCs/>
          <w:spacing w:val="-2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bCs/>
          <w:spacing w:val="-2"/>
          <w:sz w:val="24"/>
          <w:szCs w:val="24"/>
          <w:lang w:eastAsia="en-US"/>
        </w:rPr>
        <w:t>проверка подлинности клиента (1.3.6.1.5.5.7.3.2);</w:t>
      </w:r>
    </w:p>
    <w:p w:rsidR="002717B7" w:rsidRPr="002717B7" w:rsidRDefault="002717B7" w:rsidP="002717B7">
      <w:pPr>
        <w:shd w:val="clear" w:color="auto" w:fill="FFFFFF"/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eastAsia="MS Mincho" w:hAnsi="Times New Roman"/>
          <w:bCs/>
          <w:spacing w:val="-2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bCs/>
          <w:spacing w:val="-2"/>
          <w:sz w:val="24"/>
          <w:szCs w:val="24"/>
          <w:lang w:eastAsia="en-US"/>
        </w:rPr>
        <w:t>защищенная электронная почта (1.3.6.1.5.5.7.3.4);</w:t>
      </w:r>
    </w:p>
    <w:p w:rsidR="002717B7" w:rsidRPr="002717B7" w:rsidRDefault="002717B7" w:rsidP="002717B7">
      <w:pPr>
        <w:shd w:val="clear" w:color="auto" w:fill="FFFFFF"/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eastAsia="MS Mincho" w:hAnsi="Times New Roman"/>
          <w:bCs/>
          <w:spacing w:val="-2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bCs/>
          <w:spacing w:val="-2"/>
          <w:sz w:val="24"/>
          <w:szCs w:val="24"/>
          <w:lang w:eastAsia="en-US"/>
        </w:rPr>
        <w:t>пользователь Центра Регистрации, HTTP, TLS клиент (1.2.643.2.2.34.6).</w:t>
      </w:r>
    </w:p>
    <w:p w:rsidR="002717B7" w:rsidRPr="002717B7" w:rsidRDefault="002717B7" w:rsidP="002717B7">
      <w:pPr>
        <w:numPr>
          <w:ilvl w:val="0"/>
          <w:numId w:val="10"/>
        </w:numPr>
        <w:shd w:val="clear" w:color="auto" w:fill="FFFFFF"/>
        <w:tabs>
          <w:tab w:val="left" w:pos="851"/>
        </w:tabs>
        <w:spacing w:line="240" w:lineRule="auto"/>
        <w:ind w:left="-142" w:firstLine="1211"/>
        <w:contextualSpacing/>
        <w:jc w:val="both"/>
        <w:rPr>
          <w:rFonts w:ascii="Times New Roman" w:eastAsia="MS Mincho" w:hAnsi="Times New Roman"/>
          <w:bCs/>
          <w:spacing w:val="-2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bCs/>
          <w:spacing w:val="-2"/>
          <w:sz w:val="24"/>
          <w:szCs w:val="24"/>
          <w:lang w:eastAsia="en-US"/>
        </w:rPr>
        <w:t>расширение «Идентификатор ключа субъекта» должно содержать идентификатор ключа владельца СКПЭП;</w:t>
      </w:r>
    </w:p>
    <w:p w:rsidR="002717B7" w:rsidRPr="002717B7" w:rsidRDefault="002717B7" w:rsidP="002717B7">
      <w:pPr>
        <w:numPr>
          <w:ilvl w:val="0"/>
          <w:numId w:val="10"/>
        </w:numPr>
        <w:shd w:val="clear" w:color="auto" w:fill="FFFFFF"/>
        <w:tabs>
          <w:tab w:val="left" w:pos="851"/>
        </w:tabs>
        <w:spacing w:line="240" w:lineRule="auto"/>
        <w:ind w:left="-142" w:firstLine="1211"/>
        <w:contextualSpacing/>
        <w:jc w:val="both"/>
        <w:rPr>
          <w:rFonts w:ascii="Times New Roman" w:eastAsia="MS Mincho" w:hAnsi="Times New Roman"/>
          <w:bCs/>
          <w:spacing w:val="-2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bCs/>
          <w:spacing w:val="-2"/>
          <w:sz w:val="24"/>
          <w:szCs w:val="24"/>
          <w:lang w:eastAsia="en-US"/>
        </w:rPr>
        <w:t>расширение «Идентификатор ключа центра сертификатов», расширение должно содержать идентификатор ключа уполномоченного лица УЦ;</w:t>
      </w:r>
    </w:p>
    <w:p w:rsidR="002717B7" w:rsidRPr="002717B7" w:rsidRDefault="002717B7" w:rsidP="002717B7">
      <w:pPr>
        <w:numPr>
          <w:ilvl w:val="0"/>
          <w:numId w:val="10"/>
        </w:numPr>
        <w:shd w:val="clear" w:color="auto" w:fill="FFFFFF"/>
        <w:spacing w:line="240" w:lineRule="auto"/>
        <w:ind w:left="-142" w:firstLine="1211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2717B7">
        <w:rPr>
          <w:rFonts w:ascii="Times New Roman" w:eastAsia="MS Mincho" w:hAnsi="Times New Roman"/>
          <w:bCs/>
          <w:spacing w:val="-2"/>
          <w:sz w:val="24"/>
          <w:szCs w:val="24"/>
          <w:lang w:eastAsia="en-US"/>
        </w:rPr>
        <w:t>расширение «Политики сертификата», расширение должно в</w:t>
      </w:r>
      <w:r w:rsidRPr="002717B7">
        <w:rPr>
          <w:rFonts w:ascii="Times New Roman" w:eastAsia="MS Mincho" w:hAnsi="Times New Roman"/>
          <w:color w:val="000000"/>
          <w:sz w:val="24"/>
          <w:szCs w:val="24"/>
          <w:shd w:val="clear" w:color="auto" w:fill="FFFFFF"/>
          <w:lang w:eastAsia="en-US"/>
        </w:rPr>
        <w:t>ключать сведения о классе средств ЭП владельца СКПЭП;</w:t>
      </w:r>
    </w:p>
    <w:p w:rsidR="002717B7" w:rsidRPr="002717B7" w:rsidRDefault="002717B7" w:rsidP="002717B7">
      <w:pPr>
        <w:numPr>
          <w:ilvl w:val="0"/>
          <w:numId w:val="10"/>
        </w:numPr>
        <w:shd w:val="clear" w:color="auto" w:fill="FFFFFF"/>
        <w:tabs>
          <w:tab w:val="left" w:pos="851"/>
        </w:tabs>
        <w:spacing w:line="240" w:lineRule="auto"/>
        <w:ind w:left="-142" w:firstLine="1211"/>
        <w:contextualSpacing/>
        <w:jc w:val="both"/>
        <w:rPr>
          <w:rFonts w:ascii="Times New Roman" w:eastAsia="MS Mincho" w:hAnsi="Times New Roman"/>
          <w:bCs/>
          <w:spacing w:val="-2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bCs/>
          <w:spacing w:val="-2"/>
          <w:sz w:val="24"/>
          <w:szCs w:val="24"/>
          <w:lang w:eastAsia="en-US"/>
        </w:rPr>
        <w:t>расширение «Точки распространения списков отзыва», расширение должно содержать URL-адрес точек распространения списков отозванных сертификатов по протоколу «</w:t>
      </w:r>
      <w:proofErr w:type="spellStart"/>
      <w:r w:rsidRPr="002717B7">
        <w:rPr>
          <w:rFonts w:ascii="Times New Roman" w:eastAsia="MS Mincho" w:hAnsi="Times New Roman"/>
          <w:bCs/>
          <w:spacing w:val="-2"/>
          <w:sz w:val="24"/>
          <w:szCs w:val="24"/>
          <w:lang w:eastAsia="en-US"/>
        </w:rPr>
        <w:t>http</w:t>
      </w:r>
      <w:proofErr w:type="spellEnd"/>
      <w:r w:rsidRPr="002717B7">
        <w:rPr>
          <w:rFonts w:ascii="Times New Roman" w:eastAsia="MS Mincho" w:hAnsi="Times New Roman"/>
          <w:bCs/>
          <w:spacing w:val="-2"/>
          <w:sz w:val="24"/>
          <w:szCs w:val="24"/>
          <w:lang w:eastAsia="en-US"/>
        </w:rPr>
        <w:t>».</w:t>
      </w:r>
    </w:p>
    <w:p w:rsidR="002717B7" w:rsidRPr="002717B7" w:rsidRDefault="002717B7" w:rsidP="002717B7">
      <w:pPr>
        <w:keepNext/>
        <w:numPr>
          <w:ilvl w:val="1"/>
          <w:numId w:val="17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717B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Требования к КЦР </w:t>
      </w:r>
    </w:p>
    <w:p w:rsidR="002717B7" w:rsidRPr="002717B7" w:rsidRDefault="002717B7" w:rsidP="002717B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Для организации приема и обработки запросов на выдачу СКПЭП, Исполнитель должен подключить ресурсы Заказчика к КЦР. </w:t>
      </w:r>
    </w:p>
    <w:p w:rsidR="002717B7" w:rsidRPr="002717B7" w:rsidRDefault="002717B7" w:rsidP="002717B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Внедрение КЦР необходимо Заказчику для автоматизации взаимодействия с УЦ Исполнителя и сокращения сроков получения СКПЭП.</w:t>
      </w:r>
    </w:p>
    <w:p w:rsidR="002717B7" w:rsidRPr="002717B7" w:rsidRDefault="002717B7" w:rsidP="002717B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717B7" w:rsidRPr="002717B7" w:rsidRDefault="002717B7" w:rsidP="002717B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717B7" w:rsidRPr="002717B7" w:rsidRDefault="002717B7" w:rsidP="002717B7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КЦР должен располагать следующей функциональностью: </w:t>
      </w:r>
    </w:p>
    <w:p w:rsidR="002717B7" w:rsidRPr="002717B7" w:rsidRDefault="002717B7" w:rsidP="002717B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разграничение доступа Администратора КЦР и Пользователей Заказчика к КЦР;</w:t>
      </w:r>
    </w:p>
    <w:p w:rsidR="002717B7" w:rsidRPr="002717B7" w:rsidRDefault="002717B7" w:rsidP="002717B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предоставлять веб-интерфейс для выполнения операций по управлению жизненным циклом СКПЭП; </w:t>
      </w:r>
    </w:p>
    <w:p w:rsidR="002717B7" w:rsidRPr="002717B7" w:rsidRDefault="002717B7" w:rsidP="002717B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возможность входа в КЦР по СКПЭП; </w:t>
      </w:r>
    </w:p>
    <w:p w:rsidR="002717B7" w:rsidRPr="002717B7" w:rsidRDefault="002717B7" w:rsidP="002717B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возможность просмотра списка запросов на СКПЭП и списка выданных СКПЭП; </w:t>
      </w:r>
    </w:p>
    <w:p w:rsidR="002717B7" w:rsidRPr="002717B7" w:rsidRDefault="002717B7" w:rsidP="002717B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автоматическое заполнение реквизитов организации при формировании заявки на выдачу СКПЭП; </w:t>
      </w:r>
    </w:p>
    <w:p w:rsidR="002717B7" w:rsidRPr="002717B7" w:rsidRDefault="002717B7" w:rsidP="002717B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возможность создания запроса на выдачу СКПЭП; </w:t>
      </w:r>
    </w:p>
    <w:p w:rsidR="002717B7" w:rsidRPr="002717B7" w:rsidRDefault="002717B7" w:rsidP="002717B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возможность удаления запроса на СКПЭП; </w:t>
      </w:r>
    </w:p>
    <w:p w:rsidR="002717B7" w:rsidRPr="002717B7" w:rsidRDefault="002717B7" w:rsidP="002717B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возможность редактирования данных при формировании запроса на выдачу СКПЭП, включаемых в СКПЭП;</w:t>
      </w:r>
    </w:p>
    <w:p w:rsidR="002717B7" w:rsidRPr="002717B7" w:rsidRDefault="002717B7" w:rsidP="002717B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возможность контроля соответствия требованиям и ограничениям: </w:t>
      </w:r>
    </w:p>
    <w:p w:rsidR="002717B7" w:rsidRPr="002717B7" w:rsidRDefault="002717B7" w:rsidP="002717B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соответствие по формату полей, </w:t>
      </w:r>
    </w:p>
    <w:p w:rsidR="002717B7" w:rsidRPr="002717B7" w:rsidRDefault="002717B7" w:rsidP="002717B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соответствие </w:t>
      </w:r>
      <w:proofErr w:type="gramStart"/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скан-копиям</w:t>
      </w:r>
      <w:proofErr w:type="gramEnd"/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документов, </w:t>
      </w:r>
    </w:p>
    <w:p w:rsidR="002717B7" w:rsidRPr="002717B7" w:rsidRDefault="002717B7" w:rsidP="002717B7">
      <w:pPr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проверка действительности документов по реквизитам (паспорт, СНИЛС);</w:t>
      </w:r>
    </w:p>
    <w:p w:rsidR="002717B7" w:rsidRPr="002717B7" w:rsidRDefault="002717B7" w:rsidP="002717B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возможность печати заявления на выдачу сертификата ЭП; </w:t>
      </w:r>
    </w:p>
    <w:p w:rsidR="002717B7" w:rsidRPr="002717B7" w:rsidRDefault="002717B7" w:rsidP="002717B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возможность загрузки/просмотра </w:t>
      </w:r>
      <w:proofErr w:type="gramStart"/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скан-копий</w:t>
      </w:r>
      <w:proofErr w:type="gramEnd"/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документов; </w:t>
      </w:r>
    </w:p>
    <w:p w:rsidR="002717B7" w:rsidRPr="002717B7" w:rsidRDefault="002717B7" w:rsidP="002717B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возможность ввода реквизитов </w:t>
      </w:r>
      <w:proofErr w:type="gramStart"/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скан-копий</w:t>
      </w:r>
      <w:proofErr w:type="gramEnd"/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документов; </w:t>
      </w:r>
    </w:p>
    <w:p w:rsidR="002717B7" w:rsidRPr="002717B7" w:rsidRDefault="002717B7" w:rsidP="002717B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возможность распознавания </w:t>
      </w:r>
      <w:proofErr w:type="gramStart"/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скан-копий</w:t>
      </w:r>
      <w:proofErr w:type="gramEnd"/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документов;</w:t>
      </w:r>
    </w:p>
    <w:p w:rsidR="002717B7" w:rsidRPr="002717B7" w:rsidRDefault="002717B7" w:rsidP="002717B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возможность просмотра информации о </w:t>
      </w:r>
      <w:proofErr w:type="gramStart"/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выдаваемом</w:t>
      </w:r>
      <w:proofErr w:type="gramEnd"/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СКПЭП; </w:t>
      </w:r>
    </w:p>
    <w:p w:rsidR="002717B7" w:rsidRPr="002717B7" w:rsidRDefault="002717B7" w:rsidP="002717B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возможность выгрузки списка СКПЭП в </w:t>
      </w:r>
      <w:proofErr w:type="spellStart"/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Excel</w:t>
      </w:r>
      <w:proofErr w:type="spellEnd"/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; </w:t>
      </w:r>
    </w:p>
    <w:p w:rsidR="002717B7" w:rsidRPr="002717B7" w:rsidRDefault="002717B7" w:rsidP="002717B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возможность поиска по данным заявки (ИНН, ФИО);</w:t>
      </w:r>
    </w:p>
    <w:p w:rsidR="002717B7" w:rsidRPr="002717B7" w:rsidRDefault="002717B7" w:rsidP="002717B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возможность оставлять заметки/комментарии к заявке;</w:t>
      </w:r>
    </w:p>
    <w:p w:rsidR="002717B7" w:rsidRPr="002717B7" w:rsidRDefault="002717B7" w:rsidP="002717B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возможность уведомления Пользователей и Администраторов КЦР об изменениях статусов запроса на выдачу СКПЭП (по </w:t>
      </w:r>
      <w:proofErr w:type="spellStart"/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e-mail</w:t>
      </w:r>
      <w:proofErr w:type="spellEnd"/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или СМС).</w:t>
      </w:r>
    </w:p>
    <w:p w:rsidR="002717B7" w:rsidRPr="002717B7" w:rsidRDefault="002717B7" w:rsidP="002717B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Предоставление инструкций по работе в КЦР. Уведомление об изменениях в КЦР (по </w:t>
      </w:r>
      <w:r w:rsidRPr="002717B7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email</w:t>
      </w: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).</w:t>
      </w:r>
    </w:p>
    <w:p w:rsidR="002717B7" w:rsidRPr="002717B7" w:rsidRDefault="002717B7" w:rsidP="002717B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Поддержка работы с </w:t>
      </w:r>
      <w:proofErr w:type="spellStart"/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КриптоПро</w:t>
      </w:r>
      <w:proofErr w:type="spellEnd"/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2717B7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CSP</w:t>
      </w: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и </w:t>
      </w:r>
      <w:proofErr w:type="spellStart"/>
      <w:r w:rsidRPr="002717B7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ViPNet</w:t>
      </w:r>
      <w:proofErr w:type="spellEnd"/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2717B7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CSP</w:t>
      </w: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2717B7" w:rsidRPr="002717B7" w:rsidRDefault="002717B7" w:rsidP="002717B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717B7" w:rsidRPr="002717B7" w:rsidRDefault="002717B7" w:rsidP="002717B7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Необходимая функциональность КЦР для Администратора КЦР: </w:t>
      </w:r>
    </w:p>
    <w:p w:rsidR="002717B7" w:rsidRPr="002717B7" w:rsidRDefault="002717B7" w:rsidP="002717B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идентификация пользователя при входе в КЦР по номеру телефона, аутентификация </w:t>
      </w:r>
    </w:p>
    <w:p w:rsidR="002717B7" w:rsidRPr="002717B7" w:rsidRDefault="002717B7" w:rsidP="002717B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 </w:t>
      </w:r>
      <w:proofErr w:type="gramStart"/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одноразовому</w:t>
      </w:r>
      <w:proofErr w:type="gramEnd"/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СМС-коду, отправляемому на номер телефона пользователя;</w:t>
      </w:r>
    </w:p>
    <w:p w:rsidR="002717B7" w:rsidRPr="002717B7" w:rsidRDefault="002717B7" w:rsidP="002717B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возможность просмотра списка заявок на выдачу СКПЭП, списка выданных  СКПЭП для пользователя; </w:t>
      </w:r>
    </w:p>
    <w:p w:rsidR="002717B7" w:rsidRPr="002717B7" w:rsidRDefault="002717B7" w:rsidP="002717B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возможность редактирования данных о Пользователе, обратившемся за СКПЭП; </w:t>
      </w:r>
    </w:p>
    <w:p w:rsidR="002717B7" w:rsidRPr="002717B7" w:rsidRDefault="002717B7" w:rsidP="002717B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возможность загрузки/просмотра </w:t>
      </w:r>
      <w:proofErr w:type="gramStart"/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скан-копий</w:t>
      </w:r>
      <w:proofErr w:type="gramEnd"/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документов (паспорт, СНИЛС, заявление на выдачу СКПЭП); </w:t>
      </w:r>
    </w:p>
    <w:p w:rsidR="002717B7" w:rsidRPr="002717B7" w:rsidRDefault="002717B7" w:rsidP="002717B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возможность создания запросов на управление жизненным циклом СКПЭП в электронном виде и отправка их в УЦ; </w:t>
      </w:r>
    </w:p>
    <w:p w:rsidR="002717B7" w:rsidRPr="002717B7" w:rsidRDefault="002717B7" w:rsidP="002717B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возможность проверки на соответствие требованиям используемых типов ключевых носителей. </w:t>
      </w:r>
    </w:p>
    <w:p w:rsidR="002717B7" w:rsidRPr="002717B7" w:rsidRDefault="002717B7" w:rsidP="002717B7">
      <w:pPr>
        <w:numPr>
          <w:ilvl w:val="2"/>
          <w:numId w:val="17"/>
        </w:numPr>
        <w:tabs>
          <w:tab w:val="num" w:pos="0"/>
        </w:tabs>
        <w:spacing w:line="240" w:lineRule="auto"/>
        <w:ind w:left="142" w:firstLine="425"/>
        <w:contextualSpacing/>
        <w:jc w:val="both"/>
        <w:rPr>
          <w:rFonts w:ascii="Times New Roman" w:eastAsia="MS Mincho" w:hAnsi="Times New Roman"/>
          <w:b/>
          <w:color w:val="000000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color w:val="000000"/>
          <w:sz w:val="24"/>
          <w:szCs w:val="24"/>
          <w:lang w:eastAsia="en-US"/>
        </w:rPr>
        <w:t>Необходимая функциональность КЦР для Пользователей:</w:t>
      </w:r>
    </w:p>
    <w:p w:rsidR="002717B7" w:rsidRPr="002717B7" w:rsidRDefault="002717B7" w:rsidP="002717B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идентификация пользователя при входе в КЦР по номеру телефона, аутентификация </w:t>
      </w:r>
    </w:p>
    <w:p w:rsidR="002717B7" w:rsidRPr="002717B7" w:rsidRDefault="002717B7" w:rsidP="002717B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 </w:t>
      </w:r>
      <w:proofErr w:type="gramStart"/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одноразовому</w:t>
      </w:r>
      <w:proofErr w:type="gramEnd"/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СМС-коду, отправляемому на номер телефона пользователя;</w:t>
      </w:r>
    </w:p>
    <w:p w:rsidR="002717B7" w:rsidRPr="002717B7" w:rsidRDefault="002717B7" w:rsidP="002717B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возможность загрузки/просмотра </w:t>
      </w:r>
      <w:proofErr w:type="gramStart"/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скан-копий</w:t>
      </w:r>
      <w:proofErr w:type="gramEnd"/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документов (паспорт, СНИЛС, заявление на выдачу СКПЭП); </w:t>
      </w:r>
    </w:p>
    <w:p w:rsidR="002717B7" w:rsidRPr="002717B7" w:rsidRDefault="002717B7" w:rsidP="002717B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возможность подписи заявления на выдачу СКПЭП </w:t>
      </w:r>
      <w:proofErr w:type="gramStart"/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действующим</w:t>
      </w:r>
      <w:proofErr w:type="gramEnd"/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СКПЭП пользователя; </w:t>
      </w:r>
    </w:p>
    <w:p w:rsidR="002717B7" w:rsidRPr="002717B7" w:rsidRDefault="002717B7" w:rsidP="002717B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возможность подтверждения генерации запроса на выдачу СКПЭП при помощи ввода одноразового СМС-кода; </w:t>
      </w:r>
    </w:p>
    <w:p w:rsidR="002717B7" w:rsidRPr="002717B7" w:rsidRDefault="002717B7" w:rsidP="002717B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возможность установки </w:t>
      </w:r>
      <w:proofErr w:type="gramStart"/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выпущенного</w:t>
      </w:r>
      <w:proofErr w:type="gramEnd"/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СКПЭП на ключевой носитель; </w:t>
      </w:r>
    </w:p>
    <w:p w:rsidR="002717B7" w:rsidRPr="002717B7" w:rsidRDefault="002717B7" w:rsidP="002717B7">
      <w:pPr>
        <w:numPr>
          <w:ilvl w:val="0"/>
          <w:numId w:val="14"/>
        </w:numPr>
        <w:spacing w:line="240" w:lineRule="auto"/>
        <w:ind w:firstLine="1069"/>
        <w:contextualSpacing/>
        <w:jc w:val="both"/>
        <w:rPr>
          <w:rFonts w:ascii="Times New Roman" w:eastAsia="MS Mincho" w:hAnsi="Times New Roman"/>
          <w:sz w:val="24"/>
          <w:lang w:eastAsia="en-US"/>
        </w:rPr>
      </w:pPr>
      <w:r w:rsidRPr="002717B7">
        <w:rPr>
          <w:rFonts w:ascii="Times New Roman" w:eastAsia="MS Mincho" w:hAnsi="Times New Roman"/>
          <w:sz w:val="24"/>
          <w:lang w:eastAsia="en-US"/>
        </w:rPr>
        <w:t>возможность просмотра списка своих заявок на выдачу СКПЭП, списка выданных СКПЭП.</w:t>
      </w:r>
    </w:p>
    <w:p w:rsidR="002717B7" w:rsidRPr="002717B7" w:rsidRDefault="002717B7" w:rsidP="002717B7">
      <w:pPr>
        <w:numPr>
          <w:ilvl w:val="2"/>
          <w:numId w:val="17"/>
        </w:num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eastAsia="MS Mincho" w:hAnsi="Times New Roman"/>
          <w:b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b/>
          <w:color w:val="000000"/>
          <w:sz w:val="24"/>
          <w:szCs w:val="24"/>
          <w:lang w:eastAsia="en-US"/>
        </w:rPr>
        <w:t>Функциональность КЦР для проверки готовности АРМ Пользователя для работы</w:t>
      </w:r>
    </w:p>
    <w:p w:rsidR="002717B7" w:rsidRPr="002717B7" w:rsidRDefault="002717B7" w:rsidP="002717B7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color w:val="000000"/>
          <w:sz w:val="24"/>
          <w:szCs w:val="24"/>
          <w:lang w:eastAsia="en-US"/>
        </w:rPr>
        <w:t xml:space="preserve">В КЦР должна быть функциональность, позволяющая проверить готовность АРМ Пользователя </w:t>
      </w:r>
      <w:r w:rsidRPr="002717B7">
        <w:rPr>
          <w:rFonts w:ascii="Times New Roman" w:eastAsia="MS Mincho" w:hAnsi="Times New Roman"/>
          <w:sz w:val="24"/>
          <w:szCs w:val="24"/>
          <w:lang w:eastAsia="en-US"/>
        </w:rPr>
        <w:t xml:space="preserve">для работы с выдачей предупреждающего уведомления о необходимости установки программных компонент, недостающих для корректной работы с КЦР, СКЗИ, ключами ЭП и ЭП. Пользователю должна быть предоставлена возможность выбора действий по установке, позволяющая осуществить: </w:t>
      </w:r>
    </w:p>
    <w:p w:rsidR="002717B7" w:rsidRPr="002717B7" w:rsidRDefault="002717B7" w:rsidP="002717B7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настройку АРМ Пользователя и браузера для работы с СКПЭП;</w:t>
      </w:r>
    </w:p>
    <w:p w:rsidR="002717B7" w:rsidRPr="002717B7" w:rsidRDefault="002717B7" w:rsidP="002717B7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исправление расположения временной папки операционной системы АРМ Пользователя; </w:t>
      </w:r>
    </w:p>
    <w:p w:rsidR="002717B7" w:rsidRPr="002717B7" w:rsidRDefault="002717B7" w:rsidP="002717B7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отключение конфликтных служб с операционной системой АРМ Пользователя; </w:t>
      </w:r>
    </w:p>
    <w:p w:rsidR="002717B7" w:rsidRPr="002717B7" w:rsidRDefault="002717B7" w:rsidP="002717B7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отключение конфликтных надстроек браузера; </w:t>
      </w:r>
    </w:p>
    <w:p w:rsidR="002717B7" w:rsidRPr="002717B7" w:rsidRDefault="002717B7" w:rsidP="002717B7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отключение конфликтных программ в автозагрузке операционной системы АРМ Пользователя; </w:t>
      </w:r>
    </w:p>
    <w:p w:rsidR="002717B7" w:rsidRPr="002717B7" w:rsidRDefault="002717B7" w:rsidP="002717B7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настройка зоны «Надежные узлы» браузера; </w:t>
      </w:r>
    </w:p>
    <w:p w:rsidR="002717B7" w:rsidRPr="002717B7" w:rsidRDefault="002717B7" w:rsidP="002717B7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изменение режима кеширования страниц браузера; </w:t>
      </w:r>
    </w:p>
    <w:p w:rsidR="002717B7" w:rsidRPr="002717B7" w:rsidRDefault="002717B7" w:rsidP="002717B7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отключение режима совместимости для браузера </w:t>
      </w:r>
      <w:proofErr w:type="spellStart"/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InternetExplorer</w:t>
      </w:r>
      <w:proofErr w:type="spellEnd"/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; </w:t>
      </w:r>
    </w:p>
    <w:p w:rsidR="002717B7" w:rsidRPr="002717B7" w:rsidRDefault="002717B7" w:rsidP="002717B7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установка </w:t>
      </w:r>
      <w:proofErr w:type="spellStart"/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WindowsInstaller</w:t>
      </w:r>
      <w:proofErr w:type="spellEnd"/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; </w:t>
      </w:r>
    </w:p>
    <w:p w:rsidR="002717B7" w:rsidRPr="002717B7" w:rsidRDefault="002717B7" w:rsidP="002717B7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установка компонента CAPICOM; </w:t>
      </w:r>
    </w:p>
    <w:p w:rsidR="002717B7" w:rsidRPr="002717B7" w:rsidRDefault="002717B7" w:rsidP="002717B7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установка корневых сертификатов УЦ; </w:t>
      </w:r>
    </w:p>
    <w:p w:rsidR="002717B7" w:rsidRPr="002717B7" w:rsidRDefault="002717B7" w:rsidP="002717B7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установка драйверов ключевых носителей; </w:t>
      </w:r>
    </w:p>
    <w:p w:rsidR="002717B7" w:rsidRPr="002717B7" w:rsidRDefault="002717B7" w:rsidP="002717B7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запуск службы «Автоматическое обновление» операционной системы; </w:t>
      </w:r>
    </w:p>
    <w:p w:rsidR="002717B7" w:rsidRPr="002717B7" w:rsidRDefault="002717B7" w:rsidP="002717B7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установка необходимого пакета обновлений операционной системы и браузера; </w:t>
      </w:r>
    </w:p>
    <w:p w:rsidR="002717B7" w:rsidRPr="002717B7" w:rsidRDefault="002717B7" w:rsidP="002717B7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запуск необходимых служб операционной системы; </w:t>
      </w:r>
    </w:p>
    <w:p w:rsidR="002717B7" w:rsidRPr="002717B7" w:rsidRDefault="002717B7" w:rsidP="002717B7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регистрация OID сертификатов для УЦ; </w:t>
      </w:r>
    </w:p>
    <w:p w:rsidR="002717B7" w:rsidRPr="002717B7" w:rsidRDefault="002717B7" w:rsidP="002717B7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установка сертификатов в хранилище «Личное» с ключевых носителей; </w:t>
      </w:r>
    </w:p>
    <w:p w:rsidR="002717B7" w:rsidRPr="002717B7" w:rsidRDefault="002717B7" w:rsidP="002717B7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возможность локальной загрузки на АРМ Пользователя необходимых компонентов для работы с СКПЭП; </w:t>
      </w:r>
    </w:p>
    <w:p w:rsidR="002717B7" w:rsidRPr="002717B7" w:rsidRDefault="002717B7" w:rsidP="002717B7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возможность уменьшения объема загружаемых файлов за счет анализа локально размещенных на рабочей станции установочных файлов и установленных программ; </w:t>
      </w:r>
    </w:p>
    <w:p w:rsidR="002717B7" w:rsidRPr="002717B7" w:rsidRDefault="002717B7" w:rsidP="002717B7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возможность самостоятельного выбора пользователем необходимых для установки компонентов. </w:t>
      </w:r>
    </w:p>
    <w:p w:rsidR="002717B7" w:rsidRPr="002717B7" w:rsidRDefault="002717B7" w:rsidP="002717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Сервис должен функционировать в: </w:t>
      </w:r>
    </w:p>
    <w:p w:rsidR="002717B7" w:rsidRPr="002717B7" w:rsidRDefault="002717B7" w:rsidP="002717B7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</w:pP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ОС</w:t>
      </w:r>
      <w:r w:rsidRPr="002717B7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: </w:t>
      </w:r>
      <w:proofErr w:type="spellStart"/>
      <w:r w:rsidRPr="002717B7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WindowsXP</w:t>
      </w:r>
      <w:proofErr w:type="spellEnd"/>
      <w:r w:rsidRPr="002717B7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/2003/Vista/2008/2008 R2/7/8/10/2012 (32 </w:t>
      </w: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или</w:t>
      </w:r>
      <w:r w:rsidRPr="002717B7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 64 </w:t>
      </w:r>
      <w:r w:rsidRPr="002717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бит</w:t>
      </w:r>
      <w:r w:rsidRPr="002717B7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); </w:t>
      </w:r>
    </w:p>
    <w:p w:rsidR="002717B7" w:rsidRPr="002717B7" w:rsidRDefault="002717B7" w:rsidP="002717B7">
      <w:pPr>
        <w:numPr>
          <w:ilvl w:val="0"/>
          <w:numId w:val="15"/>
        </w:numPr>
        <w:tabs>
          <w:tab w:val="left" w:pos="851"/>
        </w:tabs>
        <w:spacing w:line="240" w:lineRule="auto"/>
        <w:ind w:firstLine="1069"/>
        <w:contextualSpacing/>
        <w:jc w:val="both"/>
        <w:rPr>
          <w:rFonts w:ascii="Times New Roman" w:eastAsia="MS Mincho" w:hAnsi="Times New Roman"/>
          <w:sz w:val="24"/>
          <w:szCs w:val="24"/>
          <w:lang w:val="en-US"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>Интернет</w:t>
      </w:r>
      <w:r w:rsidRPr="002717B7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r w:rsidRPr="002717B7">
        <w:rPr>
          <w:rFonts w:ascii="Times New Roman" w:eastAsia="MS Mincho" w:hAnsi="Times New Roman"/>
          <w:sz w:val="24"/>
          <w:szCs w:val="24"/>
          <w:lang w:eastAsia="en-US"/>
        </w:rPr>
        <w:t>браузер</w:t>
      </w:r>
      <w:r w:rsidRPr="002717B7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: </w:t>
      </w:r>
      <w:proofErr w:type="spellStart"/>
      <w:r w:rsidRPr="002717B7">
        <w:rPr>
          <w:rFonts w:ascii="Times New Roman" w:eastAsia="MS Mincho" w:hAnsi="Times New Roman"/>
          <w:sz w:val="24"/>
          <w:szCs w:val="24"/>
          <w:lang w:val="en-US" w:eastAsia="en-US"/>
        </w:rPr>
        <w:t>GoogleChrome</w:t>
      </w:r>
      <w:proofErr w:type="spellEnd"/>
      <w:r w:rsidRPr="002717B7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, Opera, </w:t>
      </w:r>
      <w:proofErr w:type="spellStart"/>
      <w:r w:rsidRPr="002717B7">
        <w:rPr>
          <w:rFonts w:ascii="Times New Roman" w:eastAsia="MS Mincho" w:hAnsi="Times New Roman"/>
          <w:sz w:val="24"/>
          <w:szCs w:val="24"/>
          <w:lang w:val="en-US" w:eastAsia="en-US"/>
        </w:rPr>
        <w:t>MozillaFirefox</w:t>
      </w:r>
      <w:proofErr w:type="spellEnd"/>
      <w:r w:rsidRPr="002717B7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, </w:t>
      </w:r>
      <w:r w:rsidRPr="002717B7">
        <w:rPr>
          <w:rFonts w:ascii="Times New Roman" w:eastAsia="MS Mincho" w:hAnsi="Times New Roman"/>
          <w:sz w:val="24"/>
          <w:szCs w:val="24"/>
          <w:lang w:eastAsia="en-US"/>
        </w:rPr>
        <w:t>Яндекс</w:t>
      </w:r>
      <w:r w:rsidRPr="002717B7">
        <w:rPr>
          <w:rFonts w:ascii="Times New Roman" w:eastAsia="MS Mincho" w:hAnsi="Times New Roman"/>
          <w:sz w:val="24"/>
          <w:szCs w:val="24"/>
          <w:lang w:val="en-US" w:eastAsia="en-US"/>
        </w:rPr>
        <w:t>.</w:t>
      </w:r>
      <w:r w:rsidRPr="002717B7">
        <w:rPr>
          <w:rFonts w:ascii="Times New Roman" w:eastAsia="MS Mincho" w:hAnsi="Times New Roman"/>
          <w:sz w:val="24"/>
          <w:szCs w:val="24"/>
          <w:lang w:eastAsia="en-US"/>
        </w:rPr>
        <w:t>Браузер</w:t>
      </w:r>
      <w:r w:rsidRPr="002717B7">
        <w:rPr>
          <w:rFonts w:ascii="Times New Roman" w:eastAsia="MS Mincho" w:hAnsi="Times New Roman"/>
          <w:sz w:val="24"/>
          <w:szCs w:val="24"/>
          <w:lang w:val="en-US" w:eastAsia="en-US"/>
        </w:rPr>
        <w:t>.</w:t>
      </w:r>
    </w:p>
    <w:p w:rsidR="002717B7" w:rsidRPr="002717B7" w:rsidRDefault="002717B7" w:rsidP="002717B7">
      <w:pPr>
        <w:keepNext/>
        <w:spacing w:before="360" w:after="24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717B7">
        <w:rPr>
          <w:rFonts w:ascii="Times New Roman" w:hAnsi="Times New Roman"/>
          <w:b/>
          <w:bCs/>
          <w:sz w:val="24"/>
          <w:szCs w:val="26"/>
          <w:shd w:val="clear" w:color="auto" w:fill="FFFFFF"/>
          <w:lang w:val="en-US" w:eastAsia="en-US"/>
        </w:rPr>
        <w:t xml:space="preserve">         </w:t>
      </w:r>
      <w:r w:rsidRPr="002717B7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        </w:t>
      </w:r>
      <w:r w:rsidRPr="002717B7">
        <w:rPr>
          <w:rFonts w:ascii="Times New Roman" w:hAnsi="Times New Roman"/>
          <w:b/>
          <w:bCs/>
          <w:sz w:val="24"/>
          <w:szCs w:val="24"/>
          <w:lang w:eastAsia="en-US"/>
        </w:rPr>
        <w:t>4.4 Требования к услугам удостоверяющего центра</w:t>
      </w:r>
    </w:p>
    <w:p w:rsidR="002717B7" w:rsidRPr="002717B7" w:rsidRDefault="002717B7" w:rsidP="002717B7">
      <w:pPr>
        <w:shd w:val="clear" w:color="auto" w:fill="FFFFFF"/>
        <w:tabs>
          <w:tab w:val="num" w:pos="0"/>
          <w:tab w:val="left" w:pos="993"/>
        </w:tabs>
        <w:spacing w:line="240" w:lineRule="auto"/>
        <w:ind w:firstLine="709"/>
        <w:jc w:val="both"/>
        <w:rPr>
          <w:rFonts w:ascii="Times New Roman" w:eastAsia="MS Mincho" w:hAnsi="Times New Roman"/>
          <w:bCs/>
          <w:spacing w:val="-2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bCs/>
          <w:spacing w:val="-2"/>
          <w:sz w:val="24"/>
          <w:szCs w:val="24"/>
          <w:lang w:eastAsia="en-US"/>
        </w:rPr>
        <w:t>В состав услуг УЦ, предоставляемых Исполнителем Заказчику, должны входить:</w:t>
      </w:r>
    </w:p>
    <w:p w:rsidR="002717B7" w:rsidRPr="002717B7" w:rsidRDefault="002717B7" w:rsidP="002717B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1134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>выдача СКПЭП с информацией о сроке действия, с объектными идентификаторами;</w:t>
      </w:r>
    </w:p>
    <w:p w:rsidR="002717B7" w:rsidRPr="002717B7" w:rsidRDefault="002717B7" w:rsidP="002717B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1134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bCs/>
          <w:spacing w:val="-2"/>
          <w:sz w:val="24"/>
          <w:szCs w:val="24"/>
          <w:lang w:eastAsia="en-US"/>
        </w:rPr>
        <w:t xml:space="preserve">ограничение срока действия </w:t>
      </w:r>
      <w:r w:rsidRPr="002717B7">
        <w:rPr>
          <w:rFonts w:ascii="Times New Roman" w:eastAsia="MS Mincho" w:hAnsi="Times New Roman"/>
          <w:sz w:val="24"/>
          <w:szCs w:val="24"/>
          <w:lang w:eastAsia="en-US"/>
        </w:rPr>
        <w:t>СКПЭП</w:t>
      </w:r>
      <w:r w:rsidRPr="002717B7">
        <w:rPr>
          <w:rFonts w:ascii="Times New Roman" w:eastAsia="MS Mincho" w:hAnsi="Times New Roman"/>
          <w:bCs/>
          <w:spacing w:val="-2"/>
          <w:sz w:val="24"/>
          <w:szCs w:val="24"/>
          <w:lang w:eastAsia="en-US"/>
        </w:rPr>
        <w:t xml:space="preserve"> – 12 </w:t>
      </w:r>
      <w:proofErr w:type="spellStart"/>
      <w:proofErr w:type="gramStart"/>
      <w:r w:rsidRPr="002717B7">
        <w:rPr>
          <w:rFonts w:ascii="Times New Roman" w:eastAsia="MS Mincho" w:hAnsi="Times New Roman"/>
          <w:bCs/>
          <w:spacing w:val="-2"/>
          <w:sz w:val="24"/>
          <w:szCs w:val="24"/>
          <w:lang w:eastAsia="en-US"/>
        </w:rPr>
        <w:t>мес</w:t>
      </w:r>
      <w:proofErr w:type="spellEnd"/>
      <w:proofErr w:type="gramEnd"/>
      <w:r w:rsidRPr="002717B7">
        <w:rPr>
          <w:rFonts w:ascii="Times New Roman" w:eastAsia="MS Mincho" w:hAnsi="Times New Roman"/>
          <w:bCs/>
          <w:spacing w:val="-2"/>
          <w:sz w:val="24"/>
          <w:szCs w:val="24"/>
          <w:lang w:eastAsia="en-US"/>
        </w:rPr>
        <w:t xml:space="preserve"> (если иное не предусмотрено законодательством);</w:t>
      </w:r>
    </w:p>
    <w:p w:rsidR="002717B7" w:rsidRPr="002717B7" w:rsidRDefault="002717B7" w:rsidP="002717B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1134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bCs/>
          <w:spacing w:val="-2"/>
          <w:sz w:val="24"/>
          <w:szCs w:val="24"/>
          <w:lang w:eastAsia="en-US"/>
        </w:rPr>
        <w:t>возможность создания ключа электронной подписи и ключа проверки электронной подписи Пользователем;</w:t>
      </w:r>
    </w:p>
    <w:p w:rsidR="002717B7" w:rsidRPr="002717B7" w:rsidRDefault="002717B7" w:rsidP="002717B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1134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>прекращение действия СКПЭП;</w:t>
      </w:r>
    </w:p>
    <w:p w:rsidR="002717B7" w:rsidRPr="002717B7" w:rsidRDefault="002717B7" w:rsidP="002717B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1134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>ведение реестра СКПЭП, обеспечение его актуальности и сохранности;</w:t>
      </w:r>
    </w:p>
    <w:p w:rsidR="002717B7" w:rsidRPr="002717B7" w:rsidRDefault="002717B7" w:rsidP="002717B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1134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>проверка и обеспечение уникальности ключей проверки электронной подписи в реестре сертификатов;</w:t>
      </w:r>
    </w:p>
    <w:p w:rsidR="002717B7" w:rsidRPr="002717B7" w:rsidRDefault="002717B7" w:rsidP="002717B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1134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bCs/>
          <w:color w:val="000000"/>
          <w:spacing w:val="-2"/>
          <w:sz w:val="24"/>
          <w:szCs w:val="24"/>
          <w:lang w:eastAsia="en-US"/>
        </w:rPr>
        <w:t xml:space="preserve">организацию и обеспечение исполнения требований к </w:t>
      </w:r>
      <w:r w:rsidRPr="002717B7">
        <w:rPr>
          <w:rFonts w:ascii="Times New Roman" w:eastAsia="MS Mincho" w:hAnsi="Times New Roman"/>
          <w:color w:val="000000"/>
          <w:sz w:val="24"/>
          <w:szCs w:val="24"/>
          <w:lang w:eastAsia="en-US"/>
        </w:rPr>
        <w:t>СКПЭП</w:t>
      </w:r>
      <w:r w:rsidRPr="002717B7">
        <w:rPr>
          <w:rFonts w:ascii="Times New Roman" w:eastAsia="MS Mincho" w:hAnsi="Times New Roman"/>
          <w:bCs/>
          <w:color w:val="000000"/>
          <w:spacing w:val="-2"/>
          <w:sz w:val="24"/>
          <w:szCs w:val="24"/>
          <w:lang w:eastAsia="en-US"/>
        </w:rPr>
        <w:t xml:space="preserve"> и электронной подписи согласно п. 4.1 ТЗ;</w:t>
      </w:r>
    </w:p>
    <w:p w:rsidR="002717B7" w:rsidRPr="002717B7" w:rsidRDefault="002717B7" w:rsidP="002717B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1134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 xml:space="preserve">предоставление службы штампов времени (служба </w:t>
      </w:r>
      <w:r w:rsidRPr="002717B7">
        <w:rPr>
          <w:rFonts w:ascii="Times New Roman" w:eastAsia="MS Mincho" w:hAnsi="Times New Roman"/>
          <w:sz w:val="24"/>
          <w:szCs w:val="24"/>
          <w:lang w:val="en-US" w:eastAsia="en-US"/>
        </w:rPr>
        <w:t>TSP</w:t>
      </w:r>
      <w:r w:rsidRPr="002717B7">
        <w:rPr>
          <w:rFonts w:ascii="Times New Roman" w:eastAsia="MS Mincho" w:hAnsi="Times New Roman"/>
          <w:sz w:val="24"/>
          <w:szCs w:val="24"/>
          <w:lang w:eastAsia="en-US"/>
        </w:rPr>
        <w:t>), которая должна обеспечивать:</w:t>
      </w:r>
    </w:p>
    <w:p w:rsidR="002717B7" w:rsidRPr="002717B7" w:rsidRDefault="002717B7" w:rsidP="002717B7">
      <w:p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2717B7">
        <w:rPr>
          <w:rFonts w:ascii="Times New Roman" w:hAnsi="Times New Roman"/>
          <w:sz w:val="24"/>
          <w:szCs w:val="24"/>
        </w:rPr>
        <w:t>удостоверение времени создания и/или подписания электронного документа,</w:t>
      </w:r>
    </w:p>
    <w:p w:rsidR="002717B7" w:rsidRPr="002717B7" w:rsidRDefault="002717B7" w:rsidP="002717B7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2717B7">
        <w:rPr>
          <w:rFonts w:ascii="Times New Roman" w:hAnsi="Times New Roman"/>
          <w:sz w:val="24"/>
          <w:szCs w:val="24"/>
        </w:rPr>
        <w:t>соответствие</w:t>
      </w:r>
      <w:r w:rsidRPr="002717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717B7">
        <w:rPr>
          <w:rFonts w:ascii="Times New Roman" w:hAnsi="Times New Roman"/>
          <w:sz w:val="24"/>
          <w:szCs w:val="24"/>
        </w:rPr>
        <w:t>следующим</w:t>
      </w:r>
      <w:r w:rsidRPr="002717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717B7">
        <w:rPr>
          <w:rFonts w:ascii="Times New Roman" w:hAnsi="Times New Roman"/>
          <w:sz w:val="24"/>
          <w:szCs w:val="24"/>
        </w:rPr>
        <w:t>стандартам</w:t>
      </w:r>
      <w:r w:rsidRPr="002717B7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gramStart"/>
      <w:r w:rsidRPr="002717B7">
        <w:rPr>
          <w:rFonts w:ascii="Times New Roman" w:hAnsi="Times New Roman"/>
          <w:sz w:val="24"/>
          <w:szCs w:val="24"/>
          <w:lang w:val="en-US"/>
        </w:rPr>
        <w:t>RFC 3161 Internet X.509 Public Key Infrastructure.</w:t>
      </w:r>
      <w:proofErr w:type="gramEnd"/>
      <w:r w:rsidRPr="002717B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2717B7">
        <w:rPr>
          <w:rFonts w:ascii="Times New Roman" w:hAnsi="Times New Roman"/>
          <w:sz w:val="24"/>
          <w:szCs w:val="24"/>
          <w:lang w:val="en-US"/>
        </w:rPr>
        <w:t>Time-Stamp Protocol (TSP).</w:t>
      </w:r>
      <w:proofErr w:type="gramEnd"/>
    </w:p>
    <w:p w:rsidR="002717B7" w:rsidRPr="002717B7" w:rsidRDefault="002717B7" w:rsidP="002717B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1134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 xml:space="preserve">предоставление службы онлайн проверки статуса сертификата (служба </w:t>
      </w:r>
      <w:r w:rsidRPr="002717B7">
        <w:rPr>
          <w:rFonts w:ascii="Times New Roman" w:eastAsia="MS Mincho" w:hAnsi="Times New Roman"/>
          <w:sz w:val="24"/>
          <w:szCs w:val="24"/>
          <w:lang w:val="en-US" w:eastAsia="en-US"/>
        </w:rPr>
        <w:t>OCSP</w:t>
      </w:r>
      <w:r w:rsidRPr="002717B7">
        <w:rPr>
          <w:rFonts w:ascii="Times New Roman" w:eastAsia="MS Mincho" w:hAnsi="Times New Roman"/>
          <w:sz w:val="24"/>
          <w:szCs w:val="24"/>
          <w:lang w:eastAsia="en-US"/>
        </w:rPr>
        <w:t>), которая должна обеспечивать:</w:t>
      </w:r>
    </w:p>
    <w:p w:rsidR="002717B7" w:rsidRPr="002717B7" w:rsidRDefault="002717B7" w:rsidP="002717B7">
      <w:pPr>
        <w:spacing w:line="240" w:lineRule="auto"/>
        <w:ind w:left="1134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>возможность проверки статуса СКПЭП в режиме реального времени,</w:t>
      </w:r>
    </w:p>
    <w:p w:rsidR="002717B7" w:rsidRPr="002717B7" w:rsidRDefault="002717B7" w:rsidP="002717B7">
      <w:pPr>
        <w:spacing w:line="240" w:lineRule="auto"/>
        <w:ind w:left="1134"/>
        <w:contextualSpacing/>
        <w:jc w:val="both"/>
        <w:rPr>
          <w:rFonts w:ascii="Times New Roman" w:eastAsia="MS Mincho" w:hAnsi="Times New Roman"/>
          <w:sz w:val="24"/>
          <w:szCs w:val="24"/>
          <w:lang w:val="en-US" w:eastAsia="en-US"/>
        </w:rPr>
      </w:pPr>
      <w:proofErr w:type="spellStart"/>
      <w:proofErr w:type="gramStart"/>
      <w:r w:rsidRPr="002717B7">
        <w:rPr>
          <w:rFonts w:ascii="Times New Roman" w:eastAsia="MS Mincho" w:hAnsi="Times New Roman"/>
          <w:sz w:val="24"/>
          <w:szCs w:val="24"/>
          <w:lang w:val="en-US" w:eastAsia="en-US"/>
        </w:rPr>
        <w:t>работу</w:t>
      </w:r>
      <w:proofErr w:type="spellEnd"/>
      <w:proofErr w:type="gramEnd"/>
      <w:r w:rsidRPr="002717B7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717B7">
        <w:rPr>
          <w:rFonts w:ascii="Times New Roman" w:eastAsia="MS Mincho" w:hAnsi="Times New Roman"/>
          <w:sz w:val="24"/>
          <w:szCs w:val="24"/>
          <w:lang w:val="en-US" w:eastAsia="en-US"/>
        </w:rPr>
        <w:t>по</w:t>
      </w:r>
      <w:proofErr w:type="spellEnd"/>
      <w:r w:rsidRPr="002717B7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717B7">
        <w:rPr>
          <w:rFonts w:ascii="Times New Roman" w:eastAsia="MS Mincho" w:hAnsi="Times New Roman"/>
          <w:sz w:val="24"/>
          <w:szCs w:val="24"/>
          <w:lang w:val="en-US" w:eastAsia="en-US"/>
        </w:rPr>
        <w:t>протоколу</w:t>
      </w:r>
      <w:proofErr w:type="spellEnd"/>
      <w:r w:rsidRPr="002717B7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 RFC 2560 Internet X.509 Public Key Infrastructure Online Certificate Status Protocol (OCSP). </w:t>
      </w:r>
    </w:p>
    <w:p w:rsidR="002717B7" w:rsidRPr="002717B7" w:rsidRDefault="002717B7" w:rsidP="002717B7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b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color w:val="000000"/>
          <w:sz w:val="24"/>
          <w:szCs w:val="24"/>
          <w:lang w:val="en-US"/>
        </w:rPr>
        <w:t xml:space="preserve"> </w:t>
      </w:r>
      <w:r w:rsidRPr="002717B7">
        <w:rPr>
          <w:rFonts w:ascii="Times New Roman" w:eastAsia="MS Mincho" w:hAnsi="Times New Roman"/>
          <w:sz w:val="24"/>
          <w:szCs w:val="24"/>
          <w:lang w:eastAsia="en-US"/>
        </w:rPr>
        <w:t xml:space="preserve">Требования к оказанию услуг </w:t>
      </w:r>
    </w:p>
    <w:p w:rsidR="002717B7" w:rsidRPr="002717B7" w:rsidRDefault="002717B7" w:rsidP="002717B7">
      <w:pPr>
        <w:keepNext/>
        <w:spacing w:before="360" w:after="240" w:line="240" w:lineRule="auto"/>
        <w:ind w:left="709"/>
        <w:outlineLvl w:val="2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717B7">
        <w:rPr>
          <w:rFonts w:ascii="Times New Roman" w:hAnsi="Times New Roman"/>
          <w:b/>
          <w:bCs/>
          <w:sz w:val="24"/>
          <w:szCs w:val="24"/>
          <w:lang w:eastAsia="en-US"/>
        </w:rPr>
        <w:t>4.5 Требования к оказанию услуг УЦ</w:t>
      </w:r>
    </w:p>
    <w:p w:rsidR="002717B7" w:rsidRPr="002717B7" w:rsidRDefault="002717B7" w:rsidP="002717B7">
      <w:pPr>
        <w:ind w:firstLine="709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>УЦ оказывает услуги в порядке и в сроки, установленные Регламентом (порядком) оказания услуг, публикуемым на общедоступном сайте УЦ в сети Интернет.</w:t>
      </w:r>
    </w:p>
    <w:p w:rsidR="002717B7" w:rsidRPr="002717B7" w:rsidRDefault="002717B7" w:rsidP="002717B7">
      <w:pPr>
        <w:ind w:firstLine="709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>УЦ выполняет все функции и осуществляет все действия, предусмотренные 63-ФЗ.</w:t>
      </w:r>
    </w:p>
    <w:p w:rsidR="002717B7" w:rsidRPr="002717B7" w:rsidRDefault="002717B7" w:rsidP="002717B7">
      <w:pPr>
        <w:rPr>
          <w:rFonts w:ascii="Times New Roman" w:eastAsia="MS Mincho" w:hAnsi="Times New Roman"/>
          <w:sz w:val="24"/>
          <w:szCs w:val="24"/>
          <w:lang w:eastAsia="en-US"/>
        </w:rPr>
      </w:pPr>
    </w:p>
    <w:tbl>
      <w:tblPr>
        <w:tblW w:w="537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3"/>
        <w:gridCol w:w="2876"/>
        <w:gridCol w:w="4354"/>
        <w:gridCol w:w="1838"/>
      </w:tblGrid>
      <w:tr w:rsidR="002717B7" w:rsidRPr="002717B7" w:rsidTr="002717B7">
        <w:trPr>
          <w:tblHeader/>
        </w:trPr>
        <w:tc>
          <w:tcPr>
            <w:tcW w:w="592" w:type="pct"/>
            <w:shd w:val="pct10" w:color="auto" w:fill="auto"/>
            <w:vAlign w:val="center"/>
          </w:tcPr>
          <w:p w:rsidR="002717B7" w:rsidRPr="002717B7" w:rsidRDefault="002717B7" w:rsidP="002717B7">
            <w:pPr>
              <w:tabs>
                <w:tab w:val="num" w:pos="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717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717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717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00" w:type="pct"/>
            <w:shd w:val="pct10" w:color="auto" w:fill="auto"/>
            <w:vAlign w:val="center"/>
          </w:tcPr>
          <w:p w:rsidR="002717B7" w:rsidRPr="002717B7" w:rsidRDefault="002717B7" w:rsidP="002717B7">
            <w:pPr>
              <w:tabs>
                <w:tab w:val="num" w:pos="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717B7">
              <w:rPr>
                <w:rFonts w:ascii="Times New Roman" w:hAnsi="Times New Roman"/>
                <w:sz w:val="24"/>
                <w:szCs w:val="24"/>
              </w:rPr>
              <w:t>Состав услуг</w:t>
            </w:r>
          </w:p>
        </w:tc>
        <w:tc>
          <w:tcPr>
            <w:tcW w:w="2119" w:type="pct"/>
            <w:shd w:val="pct10" w:color="auto" w:fill="auto"/>
            <w:vAlign w:val="center"/>
          </w:tcPr>
          <w:p w:rsidR="002717B7" w:rsidRPr="002717B7" w:rsidRDefault="002717B7" w:rsidP="002717B7">
            <w:pPr>
              <w:tabs>
                <w:tab w:val="num" w:pos="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717B7">
              <w:rPr>
                <w:rFonts w:ascii="Times New Roman" w:hAnsi="Times New Roman"/>
                <w:sz w:val="24"/>
                <w:szCs w:val="24"/>
              </w:rPr>
              <w:t>Время выполнения</w:t>
            </w:r>
          </w:p>
        </w:tc>
        <w:tc>
          <w:tcPr>
            <w:tcW w:w="889" w:type="pct"/>
            <w:shd w:val="pct10" w:color="auto" w:fill="auto"/>
            <w:vAlign w:val="center"/>
          </w:tcPr>
          <w:p w:rsidR="002717B7" w:rsidRPr="002717B7" w:rsidRDefault="002717B7" w:rsidP="002717B7">
            <w:pPr>
              <w:tabs>
                <w:tab w:val="num" w:pos="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717B7">
              <w:rPr>
                <w:rFonts w:ascii="Times New Roman" w:hAnsi="Times New Roman"/>
                <w:sz w:val="24"/>
                <w:szCs w:val="24"/>
              </w:rPr>
              <w:t>Период предоставления услуг</w:t>
            </w:r>
          </w:p>
        </w:tc>
      </w:tr>
      <w:tr w:rsidR="002717B7" w:rsidRPr="002717B7" w:rsidTr="002717B7">
        <w:tc>
          <w:tcPr>
            <w:tcW w:w="592" w:type="pct"/>
            <w:shd w:val="clear" w:color="auto" w:fill="auto"/>
            <w:vAlign w:val="center"/>
          </w:tcPr>
          <w:p w:rsidR="002717B7" w:rsidRPr="002717B7" w:rsidRDefault="002717B7" w:rsidP="002717B7">
            <w:pPr>
              <w:tabs>
                <w:tab w:val="num" w:pos="0"/>
              </w:tabs>
              <w:spacing w:after="0" w:line="240" w:lineRule="auto"/>
              <w:ind w:firstLine="709"/>
              <w:rPr>
                <w:rFonts w:ascii="Times New Roman" w:eastAsia="Courier New" w:hAnsi="Times New Roman"/>
                <w:sz w:val="24"/>
                <w:szCs w:val="24"/>
              </w:rPr>
            </w:pPr>
            <w:r w:rsidRPr="002717B7">
              <w:rPr>
                <w:rFonts w:ascii="Times New Roman" w:eastAsia="Courier New" w:hAnsi="Times New Roman"/>
                <w:sz w:val="24"/>
                <w:szCs w:val="24"/>
              </w:rPr>
              <w:t>1.</w:t>
            </w:r>
          </w:p>
        </w:tc>
        <w:tc>
          <w:tcPr>
            <w:tcW w:w="1400" w:type="pct"/>
            <w:shd w:val="clear" w:color="auto" w:fill="auto"/>
          </w:tcPr>
          <w:p w:rsidR="002717B7" w:rsidRPr="002717B7" w:rsidRDefault="002717B7" w:rsidP="002717B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7B7">
              <w:rPr>
                <w:rFonts w:ascii="Times New Roman" w:eastAsia="Courier New" w:hAnsi="Times New Roman"/>
                <w:sz w:val="24"/>
                <w:szCs w:val="24"/>
              </w:rPr>
              <w:t>Выдача СКПЭП</w:t>
            </w:r>
          </w:p>
        </w:tc>
        <w:tc>
          <w:tcPr>
            <w:tcW w:w="2119" w:type="pct"/>
            <w:shd w:val="clear" w:color="auto" w:fill="auto"/>
          </w:tcPr>
          <w:p w:rsidR="002717B7" w:rsidRPr="002717B7" w:rsidRDefault="002717B7" w:rsidP="002717B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7B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более 3 рабочих дней с момента предоставления пользователем </w:t>
            </w:r>
            <w:r w:rsidRPr="002717B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Заказчика необходимых документов</w:t>
            </w:r>
          </w:p>
        </w:tc>
        <w:tc>
          <w:tcPr>
            <w:tcW w:w="889" w:type="pct"/>
            <w:shd w:val="clear" w:color="auto" w:fill="auto"/>
          </w:tcPr>
          <w:p w:rsidR="002717B7" w:rsidRPr="002717B7" w:rsidRDefault="002717B7" w:rsidP="002717B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17B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 режиме 24х7х365:</w:t>
            </w:r>
          </w:p>
          <w:p w:rsidR="002717B7" w:rsidRPr="002717B7" w:rsidRDefault="002717B7" w:rsidP="002717B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17B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круглосуточно, без выходных дней</w:t>
            </w:r>
          </w:p>
        </w:tc>
      </w:tr>
      <w:tr w:rsidR="002717B7" w:rsidRPr="002717B7" w:rsidTr="002717B7">
        <w:tc>
          <w:tcPr>
            <w:tcW w:w="592" w:type="pct"/>
            <w:shd w:val="clear" w:color="auto" w:fill="auto"/>
            <w:vAlign w:val="center"/>
          </w:tcPr>
          <w:p w:rsidR="002717B7" w:rsidRPr="002717B7" w:rsidRDefault="002717B7" w:rsidP="002717B7">
            <w:pPr>
              <w:tabs>
                <w:tab w:val="num" w:pos="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717B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0" w:type="pct"/>
            <w:shd w:val="clear" w:color="auto" w:fill="auto"/>
          </w:tcPr>
          <w:p w:rsidR="002717B7" w:rsidRPr="002717B7" w:rsidRDefault="002717B7" w:rsidP="002717B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7B7">
              <w:rPr>
                <w:rFonts w:ascii="Times New Roman" w:hAnsi="Times New Roman"/>
                <w:sz w:val="24"/>
                <w:szCs w:val="24"/>
              </w:rPr>
              <w:t>Ведение реестра СКПЭП</w:t>
            </w:r>
          </w:p>
        </w:tc>
        <w:tc>
          <w:tcPr>
            <w:tcW w:w="2119" w:type="pct"/>
            <w:shd w:val="clear" w:color="auto" w:fill="auto"/>
          </w:tcPr>
          <w:p w:rsidR="002717B7" w:rsidRPr="002717B7" w:rsidRDefault="002717B7" w:rsidP="002717B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17B7">
              <w:rPr>
                <w:rFonts w:ascii="Times New Roman" w:hAnsi="Times New Roman"/>
                <w:sz w:val="24"/>
                <w:szCs w:val="24"/>
                <w:lang w:eastAsia="ar-SA"/>
              </w:rPr>
              <w:t>Актуализация с периодичностью не менее</w:t>
            </w:r>
            <w:proofErr w:type="gramStart"/>
            <w:r w:rsidRPr="002717B7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proofErr w:type="gramEnd"/>
            <w:r w:rsidRPr="002717B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чем 1 раз в день</w:t>
            </w:r>
          </w:p>
        </w:tc>
        <w:tc>
          <w:tcPr>
            <w:tcW w:w="889" w:type="pct"/>
            <w:shd w:val="clear" w:color="auto" w:fill="auto"/>
          </w:tcPr>
          <w:p w:rsidR="002717B7" w:rsidRPr="002717B7" w:rsidRDefault="002717B7" w:rsidP="002717B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17B7">
              <w:rPr>
                <w:rFonts w:ascii="Times New Roman" w:hAnsi="Times New Roman"/>
                <w:sz w:val="24"/>
                <w:szCs w:val="24"/>
                <w:lang w:eastAsia="ar-SA"/>
              </w:rPr>
              <w:t>В режиме 24х7х365:</w:t>
            </w:r>
          </w:p>
          <w:p w:rsidR="002717B7" w:rsidRPr="002717B7" w:rsidRDefault="002717B7" w:rsidP="002717B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17B7">
              <w:rPr>
                <w:rFonts w:ascii="Times New Roman" w:hAnsi="Times New Roman"/>
                <w:sz w:val="24"/>
                <w:szCs w:val="24"/>
                <w:lang w:eastAsia="ar-SA"/>
              </w:rPr>
              <w:t>круглосуточно, без выходных дней</w:t>
            </w:r>
          </w:p>
        </w:tc>
      </w:tr>
      <w:tr w:rsidR="002717B7" w:rsidRPr="002717B7" w:rsidTr="002717B7">
        <w:tc>
          <w:tcPr>
            <w:tcW w:w="592" w:type="pct"/>
            <w:shd w:val="clear" w:color="auto" w:fill="auto"/>
            <w:vAlign w:val="center"/>
          </w:tcPr>
          <w:p w:rsidR="002717B7" w:rsidRPr="002717B7" w:rsidRDefault="002717B7" w:rsidP="002717B7">
            <w:pPr>
              <w:tabs>
                <w:tab w:val="num" w:pos="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717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0" w:type="pct"/>
            <w:shd w:val="clear" w:color="auto" w:fill="auto"/>
          </w:tcPr>
          <w:p w:rsidR="002717B7" w:rsidRPr="002717B7" w:rsidRDefault="002717B7" w:rsidP="002717B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7B7">
              <w:rPr>
                <w:rFonts w:ascii="Times New Roman" w:hAnsi="Times New Roman"/>
                <w:sz w:val="24"/>
                <w:szCs w:val="24"/>
              </w:rPr>
              <w:t>Аннулирование СКПЭП</w:t>
            </w:r>
          </w:p>
        </w:tc>
        <w:tc>
          <w:tcPr>
            <w:tcW w:w="2119" w:type="pct"/>
            <w:shd w:val="clear" w:color="auto" w:fill="auto"/>
          </w:tcPr>
          <w:p w:rsidR="002717B7" w:rsidRPr="002717B7" w:rsidRDefault="002717B7" w:rsidP="002717B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7B7">
              <w:rPr>
                <w:rFonts w:ascii="Times New Roman" w:hAnsi="Times New Roman"/>
                <w:sz w:val="24"/>
                <w:szCs w:val="24"/>
                <w:lang w:eastAsia="ar-SA"/>
              </w:rPr>
              <w:t>Не более 12 часов с момента поступления заявления на отзыв по форме, установленной Регламентом (порядком) оказания услуг УЦ</w:t>
            </w:r>
          </w:p>
        </w:tc>
        <w:tc>
          <w:tcPr>
            <w:tcW w:w="889" w:type="pct"/>
            <w:shd w:val="clear" w:color="auto" w:fill="auto"/>
          </w:tcPr>
          <w:p w:rsidR="002717B7" w:rsidRPr="002717B7" w:rsidRDefault="002717B7" w:rsidP="002717B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17B7">
              <w:rPr>
                <w:rFonts w:ascii="Times New Roman" w:hAnsi="Times New Roman"/>
                <w:sz w:val="24"/>
                <w:szCs w:val="24"/>
                <w:lang w:eastAsia="ar-SA"/>
              </w:rPr>
              <w:t>В режиме 24х7х365:</w:t>
            </w:r>
          </w:p>
          <w:p w:rsidR="002717B7" w:rsidRPr="002717B7" w:rsidRDefault="002717B7" w:rsidP="002717B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2717B7">
              <w:rPr>
                <w:rFonts w:ascii="Times New Roman" w:hAnsi="Times New Roman"/>
                <w:sz w:val="24"/>
                <w:szCs w:val="24"/>
                <w:lang w:eastAsia="ar-SA"/>
              </w:rPr>
              <w:t>круглосуточно, без выходных дней</w:t>
            </w:r>
          </w:p>
        </w:tc>
      </w:tr>
      <w:tr w:rsidR="002717B7" w:rsidRPr="002717B7" w:rsidTr="002717B7">
        <w:trPr>
          <w:trHeight w:val="685"/>
        </w:trPr>
        <w:tc>
          <w:tcPr>
            <w:tcW w:w="592" w:type="pct"/>
            <w:shd w:val="clear" w:color="auto" w:fill="auto"/>
            <w:vAlign w:val="center"/>
          </w:tcPr>
          <w:p w:rsidR="002717B7" w:rsidRPr="002717B7" w:rsidRDefault="002717B7" w:rsidP="002717B7">
            <w:pPr>
              <w:tabs>
                <w:tab w:val="num" w:pos="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717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8" w:type="pct"/>
            <w:gridSpan w:val="3"/>
            <w:shd w:val="clear" w:color="auto" w:fill="auto"/>
          </w:tcPr>
          <w:p w:rsidR="002717B7" w:rsidRPr="002717B7" w:rsidRDefault="002717B7" w:rsidP="002717B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Оказание услуг по сопровождению деятельности администратора КЦР с выдачей сертификата администратора КЦР по тарифному плану «</w:t>
            </w:r>
            <w:proofErr w:type="gramStart"/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Стандартный</w:t>
            </w:r>
            <w:proofErr w:type="gramEnd"/>
          </w:p>
        </w:tc>
      </w:tr>
      <w:tr w:rsidR="002717B7" w:rsidRPr="002717B7" w:rsidTr="002717B7">
        <w:tc>
          <w:tcPr>
            <w:tcW w:w="592" w:type="pct"/>
            <w:shd w:val="clear" w:color="auto" w:fill="auto"/>
            <w:vAlign w:val="center"/>
          </w:tcPr>
          <w:p w:rsidR="002717B7" w:rsidRPr="002717B7" w:rsidRDefault="002717B7" w:rsidP="002717B7">
            <w:pPr>
              <w:tabs>
                <w:tab w:val="num" w:pos="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717B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400" w:type="pct"/>
            <w:shd w:val="clear" w:color="auto" w:fill="auto"/>
          </w:tcPr>
          <w:p w:rsidR="002717B7" w:rsidRPr="002717B7" w:rsidRDefault="002717B7" w:rsidP="002717B7">
            <w:pPr>
              <w:tabs>
                <w:tab w:val="num" w:pos="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Техническая поддержка</w:t>
            </w:r>
          </w:p>
        </w:tc>
        <w:tc>
          <w:tcPr>
            <w:tcW w:w="2119" w:type="pct"/>
            <w:shd w:val="clear" w:color="auto" w:fill="auto"/>
          </w:tcPr>
          <w:p w:rsidR="002717B7" w:rsidRPr="002717B7" w:rsidRDefault="002717B7" w:rsidP="002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Согласно пункту 5 настоящего ТЗ.</w:t>
            </w:r>
          </w:p>
        </w:tc>
        <w:tc>
          <w:tcPr>
            <w:tcW w:w="889" w:type="pct"/>
            <w:shd w:val="clear" w:color="auto" w:fill="auto"/>
          </w:tcPr>
          <w:p w:rsidR="002717B7" w:rsidRPr="002717B7" w:rsidRDefault="002717B7" w:rsidP="002717B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17B7">
              <w:rPr>
                <w:rFonts w:ascii="Times New Roman" w:hAnsi="Times New Roman"/>
                <w:sz w:val="24"/>
                <w:szCs w:val="24"/>
                <w:lang w:eastAsia="ar-SA"/>
              </w:rPr>
              <w:t>В режиме 24х7х365:</w:t>
            </w:r>
          </w:p>
          <w:p w:rsidR="002717B7" w:rsidRPr="002717B7" w:rsidRDefault="002717B7" w:rsidP="002717B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17B7">
              <w:rPr>
                <w:rFonts w:ascii="Times New Roman" w:hAnsi="Times New Roman"/>
                <w:sz w:val="24"/>
                <w:szCs w:val="24"/>
                <w:lang w:eastAsia="ar-SA"/>
              </w:rPr>
              <w:t>круглосуточно, без выходных дней</w:t>
            </w:r>
          </w:p>
        </w:tc>
      </w:tr>
      <w:tr w:rsidR="002717B7" w:rsidRPr="002717B7" w:rsidTr="002717B7">
        <w:tc>
          <w:tcPr>
            <w:tcW w:w="592" w:type="pct"/>
            <w:shd w:val="clear" w:color="auto" w:fill="auto"/>
            <w:vAlign w:val="center"/>
          </w:tcPr>
          <w:p w:rsidR="002717B7" w:rsidRPr="002717B7" w:rsidRDefault="002717B7" w:rsidP="002717B7">
            <w:pPr>
              <w:tabs>
                <w:tab w:val="num" w:pos="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717B7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400" w:type="pct"/>
            <w:shd w:val="clear" w:color="auto" w:fill="auto"/>
          </w:tcPr>
          <w:p w:rsidR="002717B7" w:rsidRPr="002717B7" w:rsidRDefault="002717B7" w:rsidP="002717B7">
            <w:pPr>
              <w:autoSpaceDE w:val="0"/>
              <w:autoSpaceDN w:val="0"/>
              <w:adjustRightInd w:val="0"/>
              <w:spacing w:after="33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Изготовление квалифицированного Сертификата Администратора на ответственного представителя Заказчика сроком действия один год.</w:t>
            </w:r>
          </w:p>
        </w:tc>
        <w:tc>
          <w:tcPr>
            <w:tcW w:w="2119" w:type="pct"/>
            <w:shd w:val="clear" w:color="auto" w:fill="auto"/>
          </w:tcPr>
          <w:p w:rsidR="002717B7" w:rsidRPr="002717B7" w:rsidRDefault="002717B7" w:rsidP="002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Выпуск сертификата Администратора сроком на 1 год по месту нахождения Исполнителя или Заказчика (согласно условиям ТЗ).</w:t>
            </w:r>
          </w:p>
        </w:tc>
        <w:tc>
          <w:tcPr>
            <w:tcW w:w="889" w:type="pct"/>
            <w:shd w:val="clear" w:color="auto" w:fill="auto"/>
          </w:tcPr>
          <w:p w:rsidR="002717B7" w:rsidRPr="002717B7" w:rsidRDefault="002717B7" w:rsidP="002717B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17B7">
              <w:rPr>
                <w:rFonts w:ascii="Times New Roman" w:hAnsi="Times New Roman"/>
                <w:sz w:val="24"/>
                <w:szCs w:val="24"/>
                <w:lang w:eastAsia="ar-SA"/>
              </w:rPr>
              <w:t>В режиме 8х5х365:</w:t>
            </w:r>
          </w:p>
          <w:p w:rsidR="002717B7" w:rsidRPr="002717B7" w:rsidRDefault="002717B7" w:rsidP="002717B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17B7">
              <w:rPr>
                <w:rFonts w:ascii="Times New Roman" w:hAnsi="Times New Roman"/>
                <w:sz w:val="24"/>
                <w:szCs w:val="24"/>
                <w:lang w:eastAsia="ar-SA"/>
              </w:rPr>
              <w:t>в рабочие дни Исполнителя</w:t>
            </w:r>
          </w:p>
        </w:tc>
      </w:tr>
      <w:tr w:rsidR="002717B7" w:rsidRPr="002717B7" w:rsidTr="002717B7">
        <w:tc>
          <w:tcPr>
            <w:tcW w:w="592" w:type="pct"/>
            <w:shd w:val="clear" w:color="auto" w:fill="auto"/>
            <w:vAlign w:val="center"/>
          </w:tcPr>
          <w:p w:rsidR="002717B7" w:rsidRPr="002717B7" w:rsidRDefault="002717B7" w:rsidP="002717B7">
            <w:pPr>
              <w:tabs>
                <w:tab w:val="num" w:pos="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717B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400" w:type="pct"/>
            <w:shd w:val="clear" w:color="auto" w:fill="auto"/>
          </w:tcPr>
          <w:p w:rsidR="002717B7" w:rsidRPr="002717B7" w:rsidRDefault="002717B7" w:rsidP="002717B7">
            <w:pPr>
              <w:tabs>
                <w:tab w:val="num" w:pos="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Сопровождение Сертификата Администратора.</w:t>
            </w:r>
          </w:p>
        </w:tc>
        <w:tc>
          <w:tcPr>
            <w:tcW w:w="2119" w:type="pct"/>
            <w:shd w:val="clear" w:color="auto" w:fill="auto"/>
          </w:tcPr>
          <w:p w:rsidR="002717B7" w:rsidRPr="002717B7" w:rsidRDefault="002717B7" w:rsidP="002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Возможность производить смену и отзыв (прекращение действия) Сертификата в течение срока действия этого Сертификата (не более трех раз). Срок действия каждого вновь выданного Сертификата в рамках настоящих услуг ограничивается сроком действия первого Сертификата </w:t>
            </w:r>
          </w:p>
          <w:p w:rsidR="002717B7" w:rsidRPr="002717B7" w:rsidRDefault="002717B7" w:rsidP="002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2717B7" w:rsidRPr="002717B7" w:rsidRDefault="002717B7" w:rsidP="002717B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17B7">
              <w:rPr>
                <w:rFonts w:ascii="Times New Roman" w:hAnsi="Times New Roman"/>
                <w:sz w:val="24"/>
                <w:szCs w:val="24"/>
                <w:lang w:eastAsia="ar-SA"/>
              </w:rPr>
              <w:t>В режиме 8х5х365:</w:t>
            </w:r>
          </w:p>
          <w:p w:rsidR="002717B7" w:rsidRPr="002717B7" w:rsidRDefault="002717B7" w:rsidP="002717B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17B7">
              <w:rPr>
                <w:rFonts w:ascii="Times New Roman" w:hAnsi="Times New Roman"/>
                <w:sz w:val="24"/>
                <w:szCs w:val="24"/>
                <w:lang w:eastAsia="ar-SA"/>
              </w:rPr>
              <w:t>в рабочие дни Исполнителя</w:t>
            </w:r>
          </w:p>
        </w:tc>
      </w:tr>
      <w:tr w:rsidR="002717B7" w:rsidRPr="002717B7" w:rsidTr="002717B7">
        <w:tc>
          <w:tcPr>
            <w:tcW w:w="592" w:type="pct"/>
            <w:shd w:val="clear" w:color="auto" w:fill="auto"/>
            <w:vAlign w:val="center"/>
          </w:tcPr>
          <w:p w:rsidR="002717B7" w:rsidRPr="002717B7" w:rsidRDefault="002717B7" w:rsidP="002717B7">
            <w:pPr>
              <w:tabs>
                <w:tab w:val="num" w:pos="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717B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519" w:type="pct"/>
            <w:gridSpan w:val="2"/>
            <w:shd w:val="clear" w:color="auto" w:fill="auto"/>
          </w:tcPr>
          <w:p w:rsidR="002717B7" w:rsidRPr="002717B7" w:rsidRDefault="002717B7" w:rsidP="002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2717B7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Возможность назначения до двух дополнительных Администраторов с доступом по логину и паролю для работы в АС «Кабинет УЦ» на время действия Сертификата Администратора.</w:t>
            </w:r>
          </w:p>
        </w:tc>
        <w:tc>
          <w:tcPr>
            <w:tcW w:w="889" w:type="pct"/>
            <w:shd w:val="clear" w:color="auto" w:fill="auto"/>
          </w:tcPr>
          <w:p w:rsidR="002717B7" w:rsidRPr="002717B7" w:rsidRDefault="002717B7" w:rsidP="002717B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17B7">
              <w:rPr>
                <w:rFonts w:ascii="Times New Roman" w:hAnsi="Times New Roman"/>
                <w:sz w:val="24"/>
                <w:szCs w:val="24"/>
                <w:lang w:eastAsia="ar-SA"/>
              </w:rPr>
              <w:t>В режиме 8х5х365:</w:t>
            </w:r>
          </w:p>
          <w:p w:rsidR="002717B7" w:rsidRPr="002717B7" w:rsidRDefault="002717B7" w:rsidP="002717B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17B7">
              <w:rPr>
                <w:rFonts w:ascii="Times New Roman" w:hAnsi="Times New Roman"/>
                <w:sz w:val="24"/>
                <w:szCs w:val="24"/>
                <w:lang w:eastAsia="ar-SA"/>
              </w:rPr>
              <w:t>в рабочие дни Исполнителя</w:t>
            </w:r>
          </w:p>
        </w:tc>
      </w:tr>
    </w:tbl>
    <w:p w:rsidR="002717B7" w:rsidRPr="002717B7" w:rsidRDefault="002717B7" w:rsidP="002717B7">
      <w:pPr>
        <w:rPr>
          <w:rFonts w:ascii="Times New Roman" w:eastAsia="MS Mincho" w:hAnsi="Times New Roman"/>
          <w:sz w:val="24"/>
          <w:szCs w:val="24"/>
          <w:lang w:eastAsia="en-US"/>
        </w:rPr>
      </w:pPr>
    </w:p>
    <w:p w:rsidR="002717B7" w:rsidRPr="002717B7" w:rsidRDefault="002717B7" w:rsidP="002717B7">
      <w:pPr>
        <w:numPr>
          <w:ilvl w:val="0"/>
          <w:numId w:val="18"/>
        </w:numPr>
        <w:contextualSpacing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>Требования к оказанию услуг технической поддержки</w:t>
      </w:r>
    </w:p>
    <w:p w:rsidR="002717B7" w:rsidRPr="002717B7" w:rsidRDefault="002717B7" w:rsidP="002717B7">
      <w:pPr>
        <w:numPr>
          <w:ilvl w:val="2"/>
          <w:numId w:val="18"/>
        </w:numPr>
        <w:tabs>
          <w:tab w:val="left" w:pos="1134"/>
        </w:tabs>
        <w:autoSpaceDE w:val="0"/>
        <w:autoSpaceDN w:val="0"/>
        <w:spacing w:before="120" w:after="0" w:line="240" w:lineRule="auto"/>
        <w:ind w:right="-57"/>
        <w:jc w:val="both"/>
        <w:rPr>
          <w:rFonts w:ascii="Times New Roman" w:hAnsi="Times New Roman"/>
          <w:bCs/>
          <w:sz w:val="24"/>
          <w:szCs w:val="24"/>
        </w:rPr>
      </w:pPr>
      <w:r w:rsidRPr="002717B7">
        <w:rPr>
          <w:rFonts w:ascii="Times New Roman" w:hAnsi="Times New Roman"/>
          <w:bCs/>
          <w:sz w:val="24"/>
          <w:szCs w:val="24"/>
        </w:rPr>
        <w:t>Общие положения</w:t>
      </w:r>
    </w:p>
    <w:p w:rsidR="002717B7" w:rsidRPr="002717B7" w:rsidRDefault="002717B7" w:rsidP="002717B7">
      <w:pPr>
        <w:tabs>
          <w:tab w:val="num" w:pos="0"/>
          <w:tab w:val="left" w:pos="1134"/>
        </w:tabs>
        <w:autoSpaceDE w:val="0"/>
        <w:autoSpaceDN w:val="0"/>
        <w:spacing w:after="0" w:line="240" w:lineRule="auto"/>
        <w:ind w:right="-57" w:firstLine="709"/>
        <w:jc w:val="both"/>
        <w:rPr>
          <w:rFonts w:ascii="Times New Roman" w:hAnsi="Times New Roman"/>
          <w:sz w:val="24"/>
          <w:szCs w:val="24"/>
        </w:rPr>
      </w:pPr>
      <w:r w:rsidRPr="002717B7">
        <w:rPr>
          <w:rFonts w:ascii="Times New Roman" w:hAnsi="Times New Roman"/>
          <w:sz w:val="24"/>
          <w:szCs w:val="24"/>
        </w:rPr>
        <w:t xml:space="preserve">Услуги технической поддержки оказываются Исполнителем. </w:t>
      </w:r>
    </w:p>
    <w:p w:rsidR="002717B7" w:rsidRPr="002717B7" w:rsidRDefault="002717B7" w:rsidP="002717B7">
      <w:pPr>
        <w:tabs>
          <w:tab w:val="num" w:pos="0"/>
          <w:tab w:val="left" w:pos="1134"/>
        </w:tabs>
        <w:autoSpaceDE w:val="0"/>
        <w:autoSpaceDN w:val="0"/>
        <w:spacing w:after="0" w:line="240" w:lineRule="auto"/>
        <w:ind w:right="-57" w:firstLine="709"/>
        <w:jc w:val="both"/>
        <w:rPr>
          <w:rFonts w:ascii="Times New Roman" w:hAnsi="Times New Roman"/>
          <w:sz w:val="24"/>
          <w:szCs w:val="24"/>
        </w:rPr>
      </w:pPr>
      <w:r w:rsidRPr="002717B7">
        <w:rPr>
          <w:rFonts w:ascii="Times New Roman" w:hAnsi="Times New Roman"/>
          <w:sz w:val="24"/>
          <w:szCs w:val="24"/>
        </w:rPr>
        <w:t>Исполнитель в рамках технического сопровождения должен организовать горячую линию для обращений Заказчика:</w:t>
      </w:r>
    </w:p>
    <w:p w:rsidR="002717B7" w:rsidRPr="002717B7" w:rsidRDefault="002717B7" w:rsidP="002717B7">
      <w:pPr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right="-57" w:firstLine="1134"/>
        <w:jc w:val="both"/>
        <w:rPr>
          <w:rFonts w:ascii="Times New Roman" w:hAnsi="Times New Roman"/>
          <w:sz w:val="24"/>
          <w:szCs w:val="24"/>
        </w:rPr>
      </w:pPr>
      <w:r w:rsidRPr="002717B7">
        <w:rPr>
          <w:rFonts w:ascii="Times New Roman" w:hAnsi="Times New Roman"/>
          <w:bCs/>
          <w:sz w:val="24"/>
          <w:szCs w:val="24"/>
        </w:rPr>
        <w:lastRenderedPageBreak/>
        <w:t xml:space="preserve">горячая линия Исполнителя должна обеспечивать Заказчику возможность оперативно получать </w:t>
      </w:r>
      <w:r w:rsidRPr="002717B7">
        <w:rPr>
          <w:rFonts w:ascii="Times New Roman" w:hAnsi="Times New Roman"/>
          <w:sz w:val="24"/>
          <w:szCs w:val="24"/>
        </w:rPr>
        <w:t>консультации по вопросам использования, установки и настройки СКПЭП, выданных Исполнителем, в рамках областей их применения;</w:t>
      </w:r>
    </w:p>
    <w:p w:rsidR="002717B7" w:rsidRPr="002717B7" w:rsidRDefault="002717B7" w:rsidP="002717B7">
      <w:pPr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right="-57" w:firstLine="1134"/>
        <w:jc w:val="both"/>
        <w:rPr>
          <w:rFonts w:ascii="Times New Roman" w:hAnsi="Times New Roman"/>
          <w:sz w:val="24"/>
          <w:szCs w:val="24"/>
        </w:rPr>
      </w:pPr>
      <w:r w:rsidRPr="002717B7">
        <w:rPr>
          <w:rFonts w:ascii="Times New Roman" w:hAnsi="Times New Roman"/>
          <w:sz w:val="24"/>
          <w:szCs w:val="24"/>
        </w:rPr>
        <w:t xml:space="preserve">горячая линия должна работать </w:t>
      </w:r>
      <w:r w:rsidRPr="002717B7">
        <w:rPr>
          <w:rFonts w:ascii="Times New Roman" w:hAnsi="Times New Roman"/>
          <w:sz w:val="24"/>
          <w:szCs w:val="24"/>
          <w:lang w:eastAsia="ar-SA"/>
        </w:rPr>
        <w:t>круглосуточно, без выходных дней, в режиме 24х7х365;</w:t>
      </w:r>
    </w:p>
    <w:p w:rsidR="002717B7" w:rsidRPr="002717B7" w:rsidRDefault="002717B7" w:rsidP="002717B7">
      <w:pPr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right="-57" w:firstLine="1134"/>
        <w:jc w:val="both"/>
        <w:rPr>
          <w:rFonts w:ascii="Times New Roman" w:hAnsi="Times New Roman"/>
          <w:sz w:val="24"/>
          <w:szCs w:val="24"/>
        </w:rPr>
      </w:pPr>
      <w:r w:rsidRPr="002717B7">
        <w:rPr>
          <w:rFonts w:ascii="Times New Roman" w:hAnsi="Times New Roman"/>
          <w:sz w:val="24"/>
          <w:szCs w:val="24"/>
        </w:rPr>
        <w:t>при необходимости и с согласия Заказчика консультации должны оказываться при помощи технологий удалённого доступа.</w:t>
      </w:r>
    </w:p>
    <w:p w:rsidR="002717B7" w:rsidRPr="002717B7" w:rsidRDefault="002717B7" w:rsidP="002717B7">
      <w:pPr>
        <w:numPr>
          <w:ilvl w:val="2"/>
          <w:numId w:val="18"/>
        </w:numPr>
        <w:tabs>
          <w:tab w:val="left" w:pos="1134"/>
        </w:tabs>
        <w:spacing w:line="240" w:lineRule="auto"/>
        <w:contextualSpacing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>Требования к оказанию услуг по телефону</w:t>
      </w:r>
    </w:p>
    <w:p w:rsidR="002717B7" w:rsidRPr="002717B7" w:rsidRDefault="002717B7" w:rsidP="002717B7">
      <w:pPr>
        <w:tabs>
          <w:tab w:val="num" w:pos="0"/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 xml:space="preserve">Исполнитель должен обеспечить единую точку входа для телефонных обращений Заказчика. Номер телефона должен принадлежать пулу адресов </w:t>
      </w:r>
      <w:proofErr w:type="spellStart"/>
      <w:r w:rsidRPr="002717B7">
        <w:rPr>
          <w:rFonts w:ascii="Times New Roman" w:eastAsia="MS Mincho" w:hAnsi="Times New Roman"/>
          <w:sz w:val="24"/>
          <w:szCs w:val="24"/>
          <w:lang w:eastAsia="en-US"/>
        </w:rPr>
        <w:t>ТфОП</w:t>
      </w:r>
      <w:proofErr w:type="spellEnd"/>
      <w:r w:rsidRPr="002717B7">
        <w:rPr>
          <w:rFonts w:ascii="Times New Roman" w:eastAsia="MS Mincho" w:hAnsi="Times New Roman"/>
          <w:sz w:val="24"/>
          <w:szCs w:val="24"/>
          <w:lang w:eastAsia="en-US"/>
        </w:rPr>
        <w:t xml:space="preserve"> населенного пункта размещения Заказчика или префиксу 8-800.</w:t>
      </w:r>
    </w:p>
    <w:p w:rsidR="002717B7" w:rsidRPr="002717B7" w:rsidRDefault="002717B7" w:rsidP="002717B7">
      <w:pPr>
        <w:tabs>
          <w:tab w:val="num" w:pos="0"/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>Исполнитель должен обеспечивать уровень обслуживания не ниже 80/90 (ожидание ответа у 80% обращений абонентов составляет не более 90 секунд).</w:t>
      </w:r>
    </w:p>
    <w:p w:rsidR="0028651A" w:rsidRDefault="002717B7" w:rsidP="0028651A">
      <w:pPr>
        <w:tabs>
          <w:tab w:val="num" w:pos="0"/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>Исполнитель должен обеспечить соединение Заказчика с консультантом Исполнителя со следующими количественными характеристиками (с момента соединения с консультантом Исполнителя):</w:t>
      </w:r>
    </w:p>
    <w:p w:rsidR="0028651A" w:rsidRDefault="0028651A" w:rsidP="0028651A">
      <w:pPr>
        <w:tabs>
          <w:tab w:val="num" w:pos="0"/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4"/>
          <w:szCs w:val="24"/>
          <w:lang w:eastAsia="en-US"/>
        </w:rPr>
        <w:t xml:space="preserve">- </w:t>
      </w:r>
      <w:r w:rsidR="002717B7" w:rsidRPr="002717B7">
        <w:rPr>
          <w:rFonts w:ascii="Times New Roman" w:eastAsia="MS Mincho" w:hAnsi="Times New Roman"/>
          <w:sz w:val="24"/>
          <w:szCs w:val="24"/>
          <w:lang w:eastAsia="en-US"/>
        </w:rPr>
        <w:t>консультант Исполнителя должен поднимать трубку звонящего телефона не позднее пятого звонка (не более чем через 10 секунд). Консультант Исполнителя должен представиться (фамилия, имя);</w:t>
      </w:r>
    </w:p>
    <w:p w:rsidR="0028651A" w:rsidRDefault="0028651A" w:rsidP="0028651A">
      <w:pPr>
        <w:tabs>
          <w:tab w:val="num" w:pos="0"/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4"/>
          <w:szCs w:val="24"/>
          <w:lang w:eastAsia="en-US"/>
        </w:rPr>
        <w:t xml:space="preserve">- </w:t>
      </w:r>
      <w:r w:rsidR="002717B7" w:rsidRPr="002717B7">
        <w:rPr>
          <w:rFonts w:ascii="Times New Roman" w:eastAsia="MS Mincho" w:hAnsi="Times New Roman"/>
          <w:sz w:val="24"/>
          <w:szCs w:val="24"/>
          <w:lang w:eastAsia="en-US"/>
        </w:rPr>
        <w:t xml:space="preserve">каждое обращение Заказчика должно фиксироваться: </w:t>
      </w:r>
    </w:p>
    <w:p w:rsidR="002717B7" w:rsidRPr="002717B7" w:rsidRDefault="0028651A" w:rsidP="0028651A">
      <w:pPr>
        <w:tabs>
          <w:tab w:val="num" w:pos="0"/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4"/>
          <w:szCs w:val="24"/>
          <w:lang w:eastAsia="en-US"/>
        </w:rPr>
        <w:t xml:space="preserve">- </w:t>
      </w:r>
      <w:r w:rsidR="002717B7" w:rsidRPr="002717B7">
        <w:rPr>
          <w:rFonts w:ascii="Times New Roman" w:eastAsia="MS Mincho" w:hAnsi="Times New Roman"/>
          <w:sz w:val="24"/>
          <w:szCs w:val="24"/>
          <w:lang w:eastAsia="en-US"/>
        </w:rPr>
        <w:t>должна производиться аудиозапись каждого обращения Заказчика,</w:t>
      </w:r>
      <w:r>
        <w:rPr>
          <w:rFonts w:ascii="Times New Roman" w:eastAsia="MS Mincho" w:hAnsi="Times New Roman"/>
          <w:sz w:val="24"/>
          <w:szCs w:val="24"/>
          <w:lang w:eastAsia="en-US"/>
        </w:rPr>
        <w:t xml:space="preserve"> </w:t>
      </w:r>
      <w:r w:rsidR="002717B7" w:rsidRPr="002717B7">
        <w:rPr>
          <w:rFonts w:ascii="Times New Roman" w:eastAsia="MS Mincho" w:hAnsi="Times New Roman"/>
          <w:sz w:val="24"/>
          <w:szCs w:val="24"/>
          <w:lang w:eastAsia="en-US"/>
        </w:rPr>
        <w:t>в случае если, проблему не удалось решить сразу, Заказчику должен сообщаться номер обращения, либо внутренний номер консультанта Исполнителя и сроки решения проблемы.</w:t>
      </w:r>
    </w:p>
    <w:p w:rsidR="002717B7" w:rsidRPr="002717B7" w:rsidRDefault="002717B7" w:rsidP="002717B7">
      <w:pPr>
        <w:tabs>
          <w:tab w:val="num" w:pos="0"/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>Заявки от Заказчика, требующие для решения привлечения дополнительных специалистов Исполнителя, должны переводиться на соответствующие отделы сразу после обращения. Информация о ходе решения должна быть сообщена Заказчику не позднее суток с момента его последнего обращения.</w:t>
      </w:r>
    </w:p>
    <w:p w:rsidR="0028651A" w:rsidRDefault="002717B7" w:rsidP="0028651A">
      <w:pPr>
        <w:tabs>
          <w:tab w:val="num" w:pos="0"/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 xml:space="preserve">Консультант Исполнителя должен доводить решение проблемы Заказчика до логического завершения (Заказчик подтверждает решение проблемы). </w:t>
      </w:r>
    </w:p>
    <w:p w:rsidR="002717B7" w:rsidRPr="002717B7" w:rsidRDefault="0028651A" w:rsidP="0028651A">
      <w:pPr>
        <w:tabs>
          <w:tab w:val="num" w:pos="0"/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4"/>
          <w:szCs w:val="24"/>
          <w:lang w:eastAsia="en-US"/>
        </w:rPr>
        <w:t>5.1.3 Т</w:t>
      </w:r>
      <w:r w:rsidR="002717B7" w:rsidRPr="002717B7">
        <w:rPr>
          <w:rFonts w:ascii="Times New Roman" w:eastAsia="MS Mincho" w:hAnsi="Times New Roman"/>
          <w:sz w:val="24"/>
          <w:szCs w:val="24"/>
          <w:lang w:eastAsia="en-US"/>
        </w:rPr>
        <w:t>ребования к оказанию услуг через веб-сайт (Онлайн-консультант)</w:t>
      </w:r>
    </w:p>
    <w:p w:rsidR="002717B7" w:rsidRPr="002717B7" w:rsidRDefault="002717B7" w:rsidP="002717B7">
      <w:pPr>
        <w:tabs>
          <w:tab w:val="num" w:pos="0"/>
          <w:tab w:val="left" w:pos="1134"/>
        </w:tabs>
        <w:autoSpaceDE w:val="0"/>
        <w:autoSpaceDN w:val="0"/>
        <w:spacing w:after="0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>Онлайн-консультант должен располагаться на сайте Исполнителя, каждый ответ от специалиста Исполнителя должен содержать ФИО консультанта.</w:t>
      </w:r>
    </w:p>
    <w:p w:rsidR="002717B7" w:rsidRPr="002717B7" w:rsidRDefault="0028651A" w:rsidP="0028651A">
      <w:pPr>
        <w:tabs>
          <w:tab w:val="left" w:pos="1134"/>
        </w:tabs>
        <w:spacing w:line="240" w:lineRule="auto"/>
        <w:ind w:left="709"/>
        <w:contextualSpacing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4"/>
          <w:szCs w:val="24"/>
          <w:lang w:eastAsia="en-US"/>
        </w:rPr>
        <w:t xml:space="preserve">5.1.4 </w:t>
      </w:r>
      <w:bookmarkStart w:id="5" w:name="_GoBack"/>
      <w:bookmarkEnd w:id="5"/>
      <w:r w:rsidR="002717B7" w:rsidRPr="002717B7">
        <w:rPr>
          <w:rFonts w:ascii="Times New Roman" w:eastAsia="MS Mincho" w:hAnsi="Times New Roman"/>
          <w:sz w:val="24"/>
          <w:szCs w:val="24"/>
          <w:lang w:eastAsia="en-US"/>
        </w:rPr>
        <w:t>Требования к оказанию услуг по почте</w:t>
      </w:r>
    </w:p>
    <w:p w:rsidR="002717B7" w:rsidRPr="002717B7" w:rsidRDefault="002717B7" w:rsidP="002717B7">
      <w:pPr>
        <w:tabs>
          <w:tab w:val="num" w:pos="0"/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>Исполнитель должен обеспечить единую точку входа для обращений по электронной почте.</w:t>
      </w:r>
    </w:p>
    <w:p w:rsidR="002717B7" w:rsidRPr="002717B7" w:rsidRDefault="002717B7" w:rsidP="002717B7">
      <w:pPr>
        <w:tabs>
          <w:tab w:val="num" w:pos="0"/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>Обработка почты должна вестись в режиме 24/7/365.</w:t>
      </w:r>
    </w:p>
    <w:p w:rsidR="002717B7" w:rsidRPr="002717B7" w:rsidRDefault="002717B7" w:rsidP="002717B7">
      <w:pPr>
        <w:tabs>
          <w:tab w:val="num" w:pos="0"/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>Ответ Исполнителя должен отправляться не позднее 2-х часов с момента поступления письма Заказчика. Если решение требует привлечения дополнительных сотрудников Исполнителя, то в ответе должен быть указан номер обращения и сроки решения проблемы.</w:t>
      </w:r>
    </w:p>
    <w:p w:rsidR="002717B7" w:rsidRPr="002717B7" w:rsidRDefault="002717B7" w:rsidP="002717B7">
      <w:pPr>
        <w:tabs>
          <w:tab w:val="num" w:pos="0"/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>Каждый ответ от специалиста Исполнителя должен содержать всю контактную информацию: ФИО, телефон, внутренний номер, должность.</w:t>
      </w:r>
    </w:p>
    <w:p w:rsidR="002717B7" w:rsidRPr="002717B7" w:rsidRDefault="002717B7" w:rsidP="002717B7">
      <w:pPr>
        <w:tabs>
          <w:tab w:val="num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>Ответ на официальный письменный запрос Заказчика по почте должен предоставляться не позднее чем через 30 календарных дней с момента поступления обращения.</w:t>
      </w:r>
    </w:p>
    <w:p w:rsidR="002717B7" w:rsidRPr="002717B7" w:rsidRDefault="002717B7" w:rsidP="002717B7">
      <w:pPr>
        <w:keepNext/>
        <w:numPr>
          <w:ilvl w:val="0"/>
          <w:numId w:val="18"/>
        </w:numPr>
        <w:spacing w:before="360" w:after="240" w:line="240" w:lineRule="auto"/>
        <w:ind w:firstLine="709"/>
        <w:outlineLvl w:val="1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2717B7">
        <w:rPr>
          <w:rFonts w:ascii="Times New Roman" w:hAnsi="Times New Roman"/>
          <w:bCs/>
          <w:iCs/>
          <w:sz w:val="24"/>
          <w:szCs w:val="24"/>
          <w:lang w:eastAsia="en-US"/>
        </w:rPr>
        <w:t>Требования к Исполнителю</w:t>
      </w:r>
    </w:p>
    <w:p w:rsidR="002717B7" w:rsidRPr="002717B7" w:rsidRDefault="002717B7" w:rsidP="002717B7">
      <w:pPr>
        <w:tabs>
          <w:tab w:val="num" w:pos="0"/>
          <w:tab w:val="left" w:pos="1134"/>
        </w:tabs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17B7">
        <w:rPr>
          <w:rFonts w:ascii="Times New Roman" w:hAnsi="Times New Roman"/>
          <w:sz w:val="24"/>
          <w:szCs w:val="24"/>
        </w:rPr>
        <w:t xml:space="preserve">Исполнитель </w:t>
      </w:r>
      <w:r w:rsidRPr="002717B7">
        <w:rPr>
          <w:rFonts w:ascii="Times New Roman" w:eastAsia="MS Mincho" w:hAnsi="Times New Roman"/>
          <w:sz w:val="24"/>
          <w:szCs w:val="24"/>
          <w:lang w:eastAsia="en-US"/>
        </w:rPr>
        <w:t xml:space="preserve">должен иметь лицензию Федеральной службы безопасности Российской Федерации на осуществление разработки, производства, распространения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</w:t>
      </w:r>
      <w:r w:rsidRPr="002717B7">
        <w:rPr>
          <w:rFonts w:ascii="Times New Roman" w:eastAsia="MS Mincho" w:hAnsi="Times New Roman"/>
          <w:sz w:val="24"/>
          <w:szCs w:val="24"/>
          <w:lang w:eastAsia="en-US"/>
        </w:rPr>
        <w:lastRenderedPageBreak/>
        <w:t>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</w:t>
      </w:r>
      <w:proofErr w:type="gramEnd"/>
      <w:r w:rsidRPr="002717B7">
        <w:rPr>
          <w:rFonts w:ascii="Times New Roman" w:eastAsia="MS Mincho" w:hAnsi="Times New Roman"/>
          <w:sz w:val="24"/>
          <w:szCs w:val="24"/>
          <w:lang w:eastAsia="en-US"/>
        </w:rPr>
        <w:t xml:space="preserve">) </w:t>
      </w:r>
      <w:proofErr w:type="gramStart"/>
      <w:r w:rsidRPr="002717B7">
        <w:rPr>
          <w:rFonts w:ascii="Times New Roman" w:eastAsia="MS Mincho" w:hAnsi="Times New Roman"/>
          <w:sz w:val="24"/>
          <w:szCs w:val="24"/>
          <w:lang w:eastAsia="en-US"/>
        </w:rPr>
        <w:t>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предпринимателя,</w:t>
      </w:r>
      <w:r w:rsidRPr="002717B7">
        <w:rPr>
          <w:rFonts w:ascii="Times New Roman" w:eastAsia="MS Mincho" w:hAnsi="Times New Roman"/>
          <w:color w:val="000000"/>
          <w:sz w:val="24"/>
          <w:szCs w:val="24"/>
          <w:lang w:eastAsia="en-US"/>
        </w:rPr>
        <w:t xml:space="preserve"> при условии наличия в данной действующей лицензии следующих работ (видов деятельности), предусмотренных пунктами: 12, 15, 20, 21, 24, 28 перечня выполняемых работ и оказываемых услуг, составляющих лицензируемую деятельность в отношении шифровальных (криптографических) средств, являющихся приложением к Положению, утвержденному</w:t>
      </w:r>
      <w:proofErr w:type="gramEnd"/>
      <w:r w:rsidRPr="002717B7">
        <w:rPr>
          <w:rFonts w:ascii="Times New Roman" w:eastAsia="MS Mincho" w:hAnsi="Times New Roman"/>
          <w:color w:val="000000"/>
          <w:sz w:val="24"/>
          <w:szCs w:val="24"/>
          <w:lang w:eastAsia="en-US"/>
        </w:rPr>
        <w:t xml:space="preserve"> Постановлением Правительства Российской Федерации от 16 апреля 2012 г. № 313;</w:t>
      </w:r>
    </w:p>
    <w:p w:rsidR="002717B7" w:rsidRPr="002717B7" w:rsidRDefault="002717B7" w:rsidP="002717B7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bCs/>
          <w:sz w:val="24"/>
          <w:szCs w:val="24"/>
          <w:lang w:eastAsia="en-US"/>
        </w:rPr>
        <w:t xml:space="preserve">Исполнитель </w:t>
      </w:r>
      <w:r w:rsidRPr="002717B7">
        <w:rPr>
          <w:rFonts w:ascii="Times New Roman" w:eastAsia="MS Mincho" w:hAnsi="Times New Roman"/>
          <w:sz w:val="24"/>
          <w:szCs w:val="24"/>
          <w:lang w:eastAsia="en-US"/>
        </w:rPr>
        <w:t xml:space="preserve">должен являться УЦ и быть аккредитован требованиям 63-ФЗ. </w:t>
      </w:r>
    </w:p>
    <w:p w:rsidR="002717B7" w:rsidRPr="002717B7" w:rsidRDefault="002717B7" w:rsidP="002717B7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7B7">
        <w:rPr>
          <w:rFonts w:ascii="Times New Roman" w:eastAsia="MS Mincho" w:hAnsi="Times New Roman"/>
          <w:sz w:val="24"/>
          <w:szCs w:val="24"/>
          <w:lang w:eastAsia="en-US"/>
        </w:rPr>
        <w:t xml:space="preserve">Исполнитель должен выполнять требования 152-ФЗ и иных нормативных документов по защите </w:t>
      </w:r>
      <w:proofErr w:type="spellStart"/>
      <w:r w:rsidRPr="002717B7">
        <w:rPr>
          <w:rFonts w:ascii="Times New Roman" w:eastAsia="MS Mincho" w:hAnsi="Times New Roman"/>
          <w:sz w:val="24"/>
          <w:szCs w:val="24"/>
          <w:lang w:eastAsia="en-US"/>
        </w:rPr>
        <w:t>ПДн</w:t>
      </w:r>
      <w:proofErr w:type="spellEnd"/>
      <w:r w:rsidRPr="002717B7">
        <w:rPr>
          <w:rFonts w:ascii="Times New Roman" w:eastAsia="MS Mincho" w:hAnsi="Times New Roman"/>
          <w:sz w:val="24"/>
          <w:szCs w:val="24"/>
          <w:lang w:eastAsia="en-US"/>
        </w:rPr>
        <w:t xml:space="preserve"> и должен быть включен в реестр операторов, осуществляющих обработку персональных данных</w:t>
      </w:r>
      <w:r w:rsidRPr="002717B7">
        <w:rPr>
          <w:rFonts w:ascii="Times New Roman" w:eastAsia="MS Mincho" w:hAnsi="Times New Roman"/>
          <w:bCs/>
          <w:sz w:val="24"/>
          <w:szCs w:val="24"/>
          <w:lang w:eastAsia="en-US"/>
        </w:rPr>
        <w:t>.</w:t>
      </w:r>
    </w:p>
    <w:p w:rsidR="002717B7" w:rsidRPr="002717B7" w:rsidRDefault="002717B7" w:rsidP="002717B7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7B7">
        <w:rPr>
          <w:rFonts w:ascii="Times New Roman" w:eastAsia="MS Mincho" w:hAnsi="Times New Roman"/>
          <w:bCs/>
          <w:sz w:val="24"/>
          <w:szCs w:val="24"/>
          <w:lang w:eastAsia="en-US"/>
        </w:rPr>
        <w:t>Исполнитель должен заключить с Заказчиком лицензионный/</w:t>
      </w:r>
      <w:proofErr w:type="spellStart"/>
      <w:r w:rsidRPr="002717B7">
        <w:rPr>
          <w:rFonts w:ascii="Times New Roman" w:eastAsia="MS Mincho" w:hAnsi="Times New Roman"/>
          <w:bCs/>
          <w:sz w:val="24"/>
          <w:szCs w:val="24"/>
          <w:lang w:eastAsia="en-US"/>
        </w:rPr>
        <w:t>сублицензионный</w:t>
      </w:r>
      <w:proofErr w:type="spellEnd"/>
      <w:r w:rsidRPr="002717B7">
        <w:rPr>
          <w:rFonts w:ascii="Times New Roman" w:eastAsia="MS Mincho" w:hAnsi="Times New Roman"/>
          <w:bCs/>
          <w:sz w:val="24"/>
          <w:szCs w:val="24"/>
          <w:lang w:eastAsia="en-US"/>
        </w:rPr>
        <w:t xml:space="preserve"> договор на передачу права использования программы для ЭВМ.</w:t>
      </w:r>
    </w:p>
    <w:p w:rsidR="002717B7" w:rsidRPr="002717B7" w:rsidRDefault="002717B7" w:rsidP="002717B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7B7">
        <w:rPr>
          <w:rFonts w:ascii="Times New Roman" w:eastAsia="MS Mincho" w:hAnsi="Times New Roman"/>
          <w:bCs/>
          <w:sz w:val="24"/>
          <w:szCs w:val="24"/>
          <w:lang w:eastAsia="en-US"/>
        </w:rPr>
        <w:t>Программное обеспечение должно содержаться в Едином реестре российских программ для ЭВМ и баз данных.</w:t>
      </w:r>
    </w:p>
    <w:p w:rsidR="002717B7" w:rsidRPr="002717B7" w:rsidRDefault="002717B7" w:rsidP="002717B7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717B7">
        <w:rPr>
          <w:rFonts w:ascii="Times New Roman" w:eastAsia="MS Mincho" w:hAnsi="Times New Roman"/>
          <w:bCs/>
          <w:spacing w:val="-2"/>
          <w:sz w:val="24"/>
          <w:szCs w:val="24"/>
          <w:lang w:eastAsia="en-US"/>
        </w:rPr>
        <w:t>Предоставление Услуг должно осуществляться в соответствии с регламентом УЦ, Контракта и Технического задания.</w:t>
      </w:r>
    </w:p>
    <w:sectPr w:rsidR="002717B7" w:rsidRPr="002717B7" w:rsidSect="0086105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5FB9" w16cex:dateUtc="2022-04-26T07:48:00Z"/>
  <w16cex:commentExtensible w16cex:durableId="26125FBA" w16cex:dateUtc="2022-04-26T07:47:00Z"/>
  <w16cex:commentExtensible w16cex:durableId="26125FBB" w16cex:dateUtc="2022-04-26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8017AD" w16cid:durableId="26125FB9"/>
  <w16cid:commentId w16cid:paraId="01192F7A" w16cid:durableId="26125FBA"/>
  <w16cid:commentId w16cid:paraId="3E3F16D0" w16cid:durableId="26125FB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286" w:rsidRDefault="00536286" w:rsidP="00824777">
      <w:pPr>
        <w:spacing w:after="0" w:line="240" w:lineRule="auto"/>
      </w:pPr>
      <w:r>
        <w:separator/>
      </w:r>
    </w:p>
  </w:endnote>
  <w:endnote w:type="continuationSeparator" w:id="0">
    <w:p w:rsidR="00536286" w:rsidRDefault="00536286" w:rsidP="0082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empus Sans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286" w:rsidRDefault="00536286" w:rsidP="00824777">
      <w:pPr>
        <w:spacing w:after="0" w:line="240" w:lineRule="auto"/>
      </w:pPr>
      <w:r>
        <w:separator/>
      </w:r>
    </w:p>
  </w:footnote>
  <w:footnote w:type="continuationSeparator" w:id="0">
    <w:p w:rsidR="00536286" w:rsidRDefault="00536286" w:rsidP="00824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1D4"/>
    <w:multiLevelType w:val="hybridMultilevel"/>
    <w:tmpl w:val="825813A8"/>
    <w:lvl w:ilvl="0" w:tplc="EA04479C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79648A"/>
    <w:multiLevelType w:val="hybridMultilevel"/>
    <w:tmpl w:val="39503428"/>
    <w:lvl w:ilvl="0" w:tplc="EA04479C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59063E"/>
    <w:multiLevelType w:val="hybridMultilevel"/>
    <w:tmpl w:val="66205B06"/>
    <w:lvl w:ilvl="0" w:tplc="EA04479C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549EC"/>
    <w:multiLevelType w:val="hybridMultilevel"/>
    <w:tmpl w:val="E4040610"/>
    <w:lvl w:ilvl="0" w:tplc="EA04479C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5178B9"/>
    <w:multiLevelType w:val="multilevel"/>
    <w:tmpl w:val="6D942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15D00F7C"/>
    <w:multiLevelType w:val="hybridMultilevel"/>
    <w:tmpl w:val="628E7F94"/>
    <w:lvl w:ilvl="0" w:tplc="EA04479C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0C543E"/>
    <w:multiLevelType w:val="multilevel"/>
    <w:tmpl w:val="ECB6987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3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1F1D56BA"/>
    <w:multiLevelType w:val="hybridMultilevel"/>
    <w:tmpl w:val="3BEC503E"/>
    <w:lvl w:ilvl="0" w:tplc="EA04479C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3929EE"/>
    <w:multiLevelType w:val="multilevel"/>
    <w:tmpl w:val="0084118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8" w:hanging="43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9">
    <w:nsid w:val="3DD71DE2"/>
    <w:multiLevelType w:val="multilevel"/>
    <w:tmpl w:val="5EA44796"/>
    <w:lvl w:ilvl="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1" w:hanging="1800"/>
      </w:pPr>
      <w:rPr>
        <w:rFonts w:hint="default"/>
      </w:rPr>
    </w:lvl>
  </w:abstractNum>
  <w:abstractNum w:abstractNumId="10">
    <w:nsid w:val="3E1C7E8C"/>
    <w:multiLevelType w:val="hybridMultilevel"/>
    <w:tmpl w:val="D172A058"/>
    <w:lvl w:ilvl="0" w:tplc="EA04479C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55072BB0"/>
    <w:multiLevelType w:val="hybridMultilevel"/>
    <w:tmpl w:val="E1563484"/>
    <w:lvl w:ilvl="0" w:tplc="EA04479C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D7A84"/>
    <w:multiLevelType w:val="hybridMultilevel"/>
    <w:tmpl w:val="E46C8256"/>
    <w:lvl w:ilvl="0" w:tplc="EA04479C">
      <w:start w:val="1"/>
      <w:numFmt w:val="bullet"/>
      <w:lvlText w:val="-"/>
      <w:lvlJc w:val="left"/>
      <w:pPr>
        <w:ind w:left="144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6B0750"/>
    <w:multiLevelType w:val="hybridMultilevel"/>
    <w:tmpl w:val="6ECE5B26"/>
    <w:lvl w:ilvl="0" w:tplc="EA04479C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D007E7"/>
    <w:multiLevelType w:val="hybridMultilevel"/>
    <w:tmpl w:val="6568A35C"/>
    <w:lvl w:ilvl="0" w:tplc="5B1E0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3D1F07"/>
    <w:multiLevelType w:val="multilevel"/>
    <w:tmpl w:val="9E42E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7">
    <w:nsid w:val="7F4A02E8"/>
    <w:multiLevelType w:val="multilevel"/>
    <w:tmpl w:val="F6769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8"/>
  </w:num>
  <w:num w:numId="6">
    <w:abstractNumId w:val="10"/>
  </w:num>
  <w:num w:numId="7">
    <w:abstractNumId w:val="12"/>
  </w:num>
  <w:num w:numId="8">
    <w:abstractNumId w:val="15"/>
  </w:num>
  <w:num w:numId="9">
    <w:abstractNumId w:val="13"/>
  </w:num>
  <w:num w:numId="10">
    <w:abstractNumId w:val="7"/>
  </w:num>
  <w:num w:numId="11">
    <w:abstractNumId w:val="0"/>
  </w:num>
  <w:num w:numId="12">
    <w:abstractNumId w:val="14"/>
  </w:num>
  <w:num w:numId="13">
    <w:abstractNumId w:val="2"/>
  </w:num>
  <w:num w:numId="14">
    <w:abstractNumId w:val="3"/>
  </w:num>
  <w:num w:numId="15">
    <w:abstractNumId w:val="1"/>
  </w:num>
  <w:num w:numId="16">
    <w:abstractNumId w:val="5"/>
  </w:num>
  <w:num w:numId="17">
    <w:abstractNumId w:val="1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777"/>
    <w:rsid w:val="00035617"/>
    <w:rsid w:val="00035899"/>
    <w:rsid w:val="00043A33"/>
    <w:rsid w:val="00086044"/>
    <w:rsid w:val="0009494C"/>
    <w:rsid w:val="000C5BCA"/>
    <w:rsid w:val="001864F9"/>
    <w:rsid w:val="0018732A"/>
    <w:rsid w:val="001B0470"/>
    <w:rsid w:val="001D420A"/>
    <w:rsid w:val="001D42DF"/>
    <w:rsid w:val="002077E8"/>
    <w:rsid w:val="00214884"/>
    <w:rsid w:val="002717B7"/>
    <w:rsid w:val="00283AF0"/>
    <w:rsid w:val="0028651A"/>
    <w:rsid w:val="00291578"/>
    <w:rsid w:val="002A035E"/>
    <w:rsid w:val="002B6059"/>
    <w:rsid w:val="002E4E40"/>
    <w:rsid w:val="003155B3"/>
    <w:rsid w:val="00343F6E"/>
    <w:rsid w:val="003444B7"/>
    <w:rsid w:val="003523A4"/>
    <w:rsid w:val="0037022F"/>
    <w:rsid w:val="00393D57"/>
    <w:rsid w:val="003D7F06"/>
    <w:rsid w:val="00437556"/>
    <w:rsid w:val="00452C25"/>
    <w:rsid w:val="004642B8"/>
    <w:rsid w:val="00477E61"/>
    <w:rsid w:val="004B337E"/>
    <w:rsid w:val="004D1A7D"/>
    <w:rsid w:val="004D1FAF"/>
    <w:rsid w:val="004D637D"/>
    <w:rsid w:val="00536286"/>
    <w:rsid w:val="00540269"/>
    <w:rsid w:val="005427C1"/>
    <w:rsid w:val="00570D4C"/>
    <w:rsid w:val="005A2B47"/>
    <w:rsid w:val="006353FA"/>
    <w:rsid w:val="0064360A"/>
    <w:rsid w:val="00662598"/>
    <w:rsid w:val="006A5088"/>
    <w:rsid w:val="006F3ACF"/>
    <w:rsid w:val="0070234D"/>
    <w:rsid w:val="0071086F"/>
    <w:rsid w:val="007346B7"/>
    <w:rsid w:val="00743EDD"/>
    <w:rsid w:val="00751702"/>
    <w:rsid w:val="00775A0C"/>
    <w:rsid w:val="007D4950"/>
    <w:rsid w:val="007E4727"/>
    <w:rsid w:val="008041AD"/>
    <w:rsid w:val="00824777"/>
    <w:rsid w:val="008328FF"/>
    <w:rsid w:val="008554A8"/>
    <w:rsid w:val="00861057"/>
    <w:rsid w:val="008A0E06"/>
    <w:rsid w:val="008A6717"/>
    <w:rsid w:val="008B63DE"/>
    <w:rsid w:val="008F7C93"/>
    <w:rsid w:val="009172C6"/>
    <w:rsid w:val="00954D16"/>
    <w:rsid w:val="009934E8"/>
    <w:rsid w:val="009A5EA7"/>
    <w:rsid w:val="009B4A4B"/>
    <w:rsid w:val="009D6C45"/>
    <w:rsid w:val="009E2484"/>
    <w:rsid w:val="00A57C44"/>
    <w:rsid w:val="00A922A9"/>
    <w:rsid w:val="00AE1928"/>
    <w:rsid w:val="00B12ABE"/>
    <w:rsid w:val="00B16782"/>
    <w:rsid w:val="00B23EDF"/>
    <w:rsid w:val="00B561F7"/>
    <w:rsid w:val="00B73A81"/>
    <w:rsid w:val="00B94409"/>
    <w:rsid w:val="00BB7B3B"/>
    <w:rsid w:val="00BD4B60"/>
    <w:rsid w:val="00C05ED0"/>
    <w:rsid w:val="00CD2E4D"/>
    <w:rsid w:val="00CF15BA"/>
    <w:rsid w:val="00E214B0"/>
    <w:rsid w:val="00E34CBF"/>
    <w:rsid w:val="00E96642"/>
    <w:rsid w:val="00EA5DAB"/>
    <w:rsid w:val="00EC2849"/>
    <w:rsid w:val="00EE793C"/>
    <w:rsid w:val="00F133E6"/>
    <w:rsid w:val="00F6184A"/>
    <w:rsid w:val="00F64F99"/>
    <w:rsid w:val="00F70B98"/>
    <w:rsid w:val="00F76763"/>
    <w:rsid w:val="00FB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4777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E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E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7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unhideWhenUsed/>
    <w:rsid w:val="008247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24777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247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247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247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rsid w:val="008247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24777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2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82477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24777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247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24777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2477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2477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d">
    <w:name w:val="Без интервала Знак"/>
    <w:basedOn w:val="a0"/>
    <w:link w:val="ae"/>
    <w:uiPriority w:val="1"/>
    <w:locked/>
    <w:rsid w:val="00824777"/>
    <w:rPr>
      <w:rFonts w:ascii="Calibri" w:hAnsi="Calibri" w:cs="Calibri"/>
      <w:lang w:val="en-US"/>
    </w:rPr>
  </w:style>
  <w:style w:type="paragraph" w:styleId="ae">
    <w:name w:val="No Spacing"/>
    <w:basedOn w:val="a"/>
    <w:link w:val="ad"/>
    <w:uiPriority w:val="1"/>
    <w:qFormat/>
    <w:rsid w:val="00824777"/>
    <w:pPr>
      <w:spacing w:after="0" w:line="240" w:lineRule="auto"/>
    </w:pPr>
    <w:rPr>
      <w:rFonts w:eastAsiaTheme="minorHAnsi" w:cs="Calibri"/>
      <w:lang w:val="en-US" w:eastAsia="en-US"/>
    </w:rPr>
  </w:style>
  <w:style w:type="paragraph" w:styleId="af">
    <w:name w:val="List Paragraph"/>
    <w:basedOn w:val="a"/>
    <w:link w:val="af0"/>
    <w:uiPriority w:val="34"/>
    <w:qFormat/>
    <w:rsid w:val="008247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Title">
    <w:name w:val="ConsTitle"/>
    <w:uiPriority w:val="99"/>
    <w:rsid w:val="00824777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824777"/>
    <w:rPr>
      <w:rFonts w:ascii="Arial" w:eastAsia="Calibri" w:hAnsi="Arial" w:cs="Arial"/>
    </w:rPr>
  </w:style>
  <w:style w:type="paragraph" w:customStyle="1" w:styleId="ConsNormal0">
    <w:name w:val="ConsNormal"/>
    <w:basedOn w:val="a"/>
    <w:link w:val="ConsNormal"/>
    <w:qFormat/>
    <w:rsid w:val="00824777"/>
    <w:pPr>
      <w:snapToGrid w:val="0"/>
      <w:spacing w:after="0" w:line="240" w:lineRule="auto"/>
      <w:ind w:firstLine="720"/>
    </w:pPr>
    <w:rPr>
      <w:rFonts w:ascii="Arial" w:eastAsia="Calibri" w:hAnsi="Arial" w:cs="Arial"/>
      <w:lang w:eastAsia="en-US"/>
    </w:rPr>
  </w:style>
  <w:style w:type="paragraph" w:customStyle="1" w:styleId="af1">
    <w:name w:val="áû÷íûé"/>
    <w:uiPriority w:val="99"/>
    <w:rsid w:val="0082477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2477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824777"/>
  </w:style>
  <w:style w:type="paragraph" w:customStyle="1" w:styleId="paragraph">
    <w:name w:val="paragraph"/>
    <w:basedOn w:val="a"/>
    <w:rsid w:val="0082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footnote reference"/>
    <w:basedOn w:val="a0"/>
    <w:uiPriority w:val="99"/>
    <w:semiHidden/>
    <w:unhideWhenUsed/>
    <w:rsid w:val="00824777"/>
    <w:rPr>
      <w:vertAlign w:val="superscript"/>
    </w:rPr>
  </w:style>
  <w:style w:type="character" w:customStyle="1" w:styleId="41">
    <w:name w:val="Основной текст (4) + Не курсив"/>
    <w:rsid w:val="00824777"/>
    <w:rPr>
      <w:i/>
      <w:iCs/>
      <w:sz w:val="27"/>
      <w:szCs w:val="27"/>
      <w:shd w:val="clear" w:color="auto" w:fill="FFFFFF"/>
    </w:rPr>
  </w:style>
  <w:style w:type="character" w:customStyle="1" w:styleId="eop">
    <w:name w:val="eop"/>
    <w:basedOn w:val="a0"/>
    <w:rsid w:val="00824777"/>
  </w:style>
  <w:style w:type="character" w:customStyle="1" w:styleId="normaltextrun">
    <w:name w:val="normaltextrun"/>
    <w:basedOn w:val="a0"/>
    <w:rsid w:val="00824777"/>
  </w:style>
  <w:style w:type="character" w:customStyle="1" w:styleId="apple-converted-space">
    <w:name w:val="apple-converted-space"/>
    <w:basedOn w:val="a0"/>
    <w:rsid w:val="00824777"/>
  </w:style>
  <w:style w:type="character" w:styleId="af3">
    <w:name w:val="Hyperlink"/>
    <w:basedOn w:val="a0"/>
    <w:uiPriority w:val="99"/>
    <w:unhideWhenUsed/>
    <w:rsid w:val="00824777"/>
    <w:rPr>
      <w:color w:val="0000FF"/>
      <w:u w:val="single"/>
    </w:rPr>
  </w:style>
  <w:style w:type="character" w:customStyle="1" w:styleId="23">
    <w:name w:val="Основной текст (2)_"/>
    <w:link w:val="24"/>
    <w:uiPriority w:val="99"/>
    <w:locked/>
    <w:rsid w:val="002E4E40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2E4E4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sz w:val="18"/>
      <w:szCs w:val="18"/>
      <w:lang w:eastAsia="en-US"/>
    </w:rPr>
  </w:style>
  <w:style w:type="character" w:styleId="af4">
    <w:name w:val="annotation reference"/>
    <w:basedOn w:val="a0"/>
    <w:uiPriority w:val="99"/>
    <w:unhideWhenUsed/>
    <w:rsid w:val="0008604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604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6044"/>
    <w:rPr>
      <w:rFonts w:ascii="Calibri" w:eastAsia="Times New Roman" w:hAnsi="Calibri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8604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8604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086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08604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Абзац списка Знак"/>
    <w:link w:val="af"/>
    <w:uiPriority w:val="34"/>
    <w:locked/>
    <w:rsid w:val="009A5EA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b">
    <w:name w:val="Table Grid"/>
    <w:basedOn w:val="a1"/>
    <w:uiPriority w:val="99"/>
    <w:rsid w:val="009A5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ec5a81-e4d6-4674-97f3-e9220f0136c1">
    <w:name w:val="baec5a81-e4d6-4674-97f3-e9220f0136c1"/>
    <w:basedOn w:val="a0"/>
    <w:rsid w:val="009A5EA7"/>
  </w:style>
  <w:style w:type="character" w:customStyle="1" w:styleId="ConsPlusNormal">
    <w:name w:val="ConsPlusNormal Знак"/>
    <w:link w:val="ConsPlusNormal0"/>
    <w:locked/>
    <w:rsid w:val="009A5EA7"/>
    <w:rPr>
      <w:rFonts w:ascii="Arial" w:hAnsi="Arial" w:cs="Arial"/>
    </w:rPr>
  </w:style>
  <w:style w:type="paragraph" w:customStyle="1" w:styleId="ConsPlusNormal0">
    <w:name w:val="ConsPlusNormal"/>
    <w:link w:val="ConsPlusNormal"/>
    <w:rsid w:val="009A5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B23E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3E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3EDF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rsid w:val="00B23EDF"/>
    <w:pPr>
      <w:tabs>
        <w:tab w:val="right" w:leader="dot" w:pos="9628"/>
      </w:tabs>
      <w:spacing w:after="0" w:line="240" w:lineRule="auto"/>
      <w:ind w:firstLine="142"/>
    </w:pPr>
    <w:rPr>
      <w:rFonts w:ascii="Times New Roman" w:hAnsi="Times New Roman"/>
      <w:noProof/>
      <w:sz w:val="24"/>
      <w:szCs w:val="24"/>
    </w:rPr>
  </w:style>
  <w:style w:type="paragraph" w:styleId="afc">
    <w:name w:val="TOC Heading"/>
    <w:basedOn w:val="1"/>
    <w:next w:val="a"/>
    <w:uiPriority w:val="39"/>
    <w:unhideWhenUsed/>
    <w:qFormat/>
    <w:rsid w:val="00B23EDF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B23EDF"/>
    <w:pPr>
      <w:tabs>
        <w:tab w:val="left" w:pos="660"/>
        <w:tab w:val="right" w:leader="dot" w:pos="9344"/>
      </w:tabs>
      <w:spacing w:after="100" w:line="240" w:lineRule="auto"/>
      <w:ind w:left="238"/>
    </w:pPr>
    <w:rPr>
      <w:rFonts w:ascii="Times New Roman" w:hAnsi="Times New Roman"/>
      <w:noProof/>
      <w:sz w:val="24"/>
      <w:szCs w:val="24"/>
    </w:rPr>
  </w:style>
  <w:style w:type="paragraph" w:customStyle="1" w:styleId="12">
    <w:name w:val="Абзац списка1"/>
    <w:basedOn w:val="a"/>
    <w:uiPriority w:val="99"/>
    <w:rsid w:val="00B23EDF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23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d">
    <w:name w:val="Block Text"/>
    <w:basedOn w:val="a"/>
    <w:semiHidden/>
    <w:unhideWhenUsed/>
    <w:rsid w:val="00B23EDF"/>
    <w:pPr>
      <w:spacing w:after="0" w:line="240" w:lineRule="auto"/>
      <w:ind w:left="-567" w:right="-766" w:firstLine="851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4777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E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E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7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unhideWhenUsed/>
    <w:rsid w:val="008247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24777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247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247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247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rsid w:val="008247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24777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2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82477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24777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247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24777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2477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2477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d">
    <w:name w:val="Без интервала Знак"/>
    <w:basedOn w:val="a0"/>
    <w:link w:val="ae"/>
    <w:uiPriority w:val="1"/>
    <w:locked/>
    <w:rsid w:val="00824777"/>
    <w:rPr>
      <w:rFonts w:ascii="Calibri" w:hAnsi="Calibri" w:cs="Calibri"/>
      <w:lang w:val="en-US"/>
    </w:rPr>
  </w:style>
  <w:style w:type="paragraph" w:styleId="ae">
    <w:name w:val="No Spacing"/>
    <w:basedOn w:val="a"/>
    <w:link w:val="ad"/>
    <w:uiPriority w:val="1"/>
    <w:qFormat/>
    <w:rsid w:val="00824777"/>
    <w:pPr>
      <w:spacing w:after="0" w:line="240" w:lineRule="auto"/>
    </w:pPr>
    <w:rPr>
      <w:rFonts w:eastAsiaTheme="minorHAnsi" w:cs="Calibri"/>
      <w:lang w:val="en-US" w:eastAsia="en-US"/>
    </w:rPr>
  </w:style>
  <w:style w:type="paragraph" w:styleId="af">
    <w:name w:val="List Paragraph"/>
    <w:basedOn w:val="a"/>
    <w:link w:val="af0"/>
    <w:uiPriority w:val="34"/>
    <w:qFormat/>
    <w:rsid w:val="008247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Title">
    <w:name w:val="ConsTitle"/>
    <w:uiPriority w:val="99"/>
    <w:rsid w:val="00824777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824777"/>
    <w:rPr>
      <w:rFonts w:ascii="Arial" w:eastAsia="Calibri" w:hAnsi="Arial" w:cs="Arial"/>
    </w:rPr>
  </w:style>
  <w:style w:type="paragraph" w:customStyle="1" w:styleId="ConsNormal0">
    <w:name w:val="ConsNormal"/>
    <w:basedOn w:val="a"/>
    <w:link w:val="ConsNormal"/>
    <w:qFormat/>
    <w:rsid w:val="00824777"/>
    <w:pPr>
      <w:snapToGrid w:val="0"/>
      <w:spacing w:after="0" w:line="240" w:lineRule="auto"/>
      <w:ind w:firstLine="720"/>
    </w:pPr>
    <w:rPr>
      <w:rFonts w:ascii="Arial" w:eastAsia="Calibri" w:hAnsi="Arial" w:cs="Arial"/>
      <w:lang w:eastAsia="en-US"/>
    </w:rPr>
  </w:style>
  <w:style w:type="paragraph" w:customStyle="1" w:styleId="af1">
    <w:name w:val="áû÷íûé"/>
    <w:uiPriority w:val="99"/>
    <w:rsid w:val="0082477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2477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824777"/>
  </w:style>
  <w:style w:type="paragraph" w:customStyle="1" w:styleId="paragraph">
    <w:name w:val="paragraph"/>
    <w:basedOn w:val="a"/>
    <w:rsid w:val="0082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footnote reference"/>
    <w:basedOn w:val="a0"/>
    <w:uiPriority w:val="99"/>
    <w:semiHidden/>
    <w:unhideWhenUsed/>
    <w:rsid w:val="00824777"/>
    <w:rPr>
      <w:vertAlign w:val="superscript"/>
    </w:rPr>
  </w:style>
  <w:style w:type="character" w:customStyle="1" w:styleId="41">
    <w:name w:val="Основной текст (4) + Не курсив"/>
    <w:rsid w:val="00824777"/>
    <w:rPr>
      <w:i/>
      <w:iCs/>
      <w:sz w:val="27"/>
      <w:szCs w:val="27"/>
      <w:shd w:val="clear" w:color="auto" w:fill="FFFFFF"/>
    </w:rPr>
  </w:style>
  <w:style w:type="character" w:customStyle="1" w:styleId="eop">
    <w:name w:val="eop"/>
    <w:basedOn w:val="a0"/>
    <w:rsid w:val="00824777"/>
  </w:style>
  <w:style w:type="character" w:customStyle="1" w:styleId="normaltextrun">
    <w:name w:val="normaltextrun"/>
    <w:basedOn w:val="a0"/>
    <w:rsid w:val="00824777"/>
  </w:style>
  <w:style w:type="character" w:customStyle="1" w:styleId="apple-converted-space">
    <w:name w:val="apple-converted-space"/>
    <w:basedOn w:val="a0"/>
    <w:rsid w:val="00824777"/>
  </w:style>
  <w:style w:type="character" w:styleId="af3">
    <w:name w:val="Hyperlink"/>
    <w:basedOn w:val="a0"/>
    <w:uiPriority w:val="99"/>
    <w:unhideWhenUsed/>
    <w:rsid w:val="00824777"/>
    <w:rPr>
      <w:color w:val="0000FF"/>
      <w:u w:val="single"/>
    </w:rPr>
  </w:style>
  <w:style w:type="character" w:customStyle="1" w:styleId="23">
    <w:name w:val="Основной текст (2)_"/>
    <w:link w:val="24"/>
    <w:uiPriority w:val="99"/>
    <w:locked/>
    <w:rsid w:val="002E4E40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2E4E4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sz w:val="18"/>
      <w:szCs w:val="18"/>
      <w:lang w:eastAsia="en-US"/>
    </w:rPr>
  </w:style>
  <w:style w:type="character" w:styleId="af4">
    <w:name w:val="annotation reference"/>
    <w:basedOn w:val="a0"/>
    <w:uiPriority w:val="99"/>
    <w:unhideWhenUsed/>
    <w:rsid w:val="0008604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604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6044"/>
    <w:rPr>
      <w:rFonts w:ascii="Calibri" w:eastAsia="Times New Roman" w:hAnsi="Calibri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8604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8604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086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08604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Абзац списка Знак"/>
    <w:link w:val="af"/>
    <w:uiPriority w:val="34"/>
    <w:locked/>
    <w:rsid w:val="009A5EA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b">
    <w:name w:val="Table Grid"/>
    <w:basedOn w:val="a1"/>
    <w:uiPriority w:val="99"/>
    <w:rsid w:val="009A5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a0"/>
    <w:rsid w:val="009A5EA7"/>
  </w:style>
  <w:style w:type="character" w:customStyle="1" w:styleId="ConsPlusNormal">
    <w:name w:val="ConsPlusNormal Знак"/>
    <w:link w:val="ConsPlusNormal0"/>
    <w:locked/>
    <w:rsid w:val="009A5EA7"/>
    <w:rPr>
      <w:rFonts w:ascii="Arial" w:hAnsi="Arial" w:cs="Arial"/>
    </w:rPr>
  </w:style>
  <w:style w:type="paragraph" w:customStyle="1" w:styleId="ConsPlusNormal0">
    <w:name w:val="ConsPlusNormal"/>
    <w:link w:val="ConsPlusNormal"/>
    <w:rsid w:val="009A5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B23E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3E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3EDF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rsid w:val="00B23EDF"/>
    <w:pPr>
      <w:tabs>
        <w:tab w:val="right" w:leader="dot" w:pos="9628"/>
      </w:tabs>
      <w:spacing w:after="0" w:line="240" w:lineRule="auto"/>
      <w:ind w:firstLine="142"/>
    </w:pPr>
    <w:rPr>
      <w:rFonts w:ascii="Times New Roman" w:hAnsi="Times New Roman"/>
      <w:noProof/>
      <w:sz w:val="24"/>
      <w:szCs w:val="24"/>
    </w:rPr>
  </w:style>
  <w:style w:type="paragraph" w:styleId="afc">
    <w:name w:val="TOC Heading"/>
    <w:basedOn w:val="1"/>
    <w:next w:val="a"/>
    <w:uiPriority w:val="39"/>
    <w:unhideWhenUsed/>
    <w:qFormat/>
    <w:rsid w:val="00B23EDF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B23EDF"/>
    <w:pPr>
      <w:tabs>
        <w:tab w:val="left" w:pos="660"/>
        <w:tab w:val="right" w:leader="dot" w:pos="9344"/>
      </w:tabs>
      <w:spacing w:after="100" w:line="240" w:lineRule="auto"/>
      <w:ind w:left="238"/>
    </w:pPr>
    <w:rPr>
      <w:rFonts w:ascii="Times New Roman" w:hAnsi="Times New Roman"/>
      <w:noProof/>
      <w:sz w:val="24"/>
      <w:szCs w:val="24"/>
    </w:rPr>
  </w:style>
  <w:style w:type="paragraph" w:customStyle="1" w:styleId="12">
    <w:name w:val="Абзац списка1"/>
    <w:basedOn w:val="a"/>
    <w:uiPriority w:val="99"/>
    <w:rsid w:val="00B23EDF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23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d">
    <w:name w:val="Block Text"/>
    <w:basedOn w:val="a"/>
    <w:semiHidden/>
    <w:unhideWhenUsed/>
    <w:rsid w:val="00B23EDF"/>
    <w:pPr>
      <w:spacing w:after="0" w:line="240" w:lineRule="auto"/>
      <w:ind w:left="-567" w:right="-766" w:firstLine="851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3704</Words>
  <Characters>21118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det_reg_2</dc:creator>
  <cp:lastModifiedBy>stepanovaiv</cp:lastModifiedBy>
  <cp:revision>2</cp:revision>
  <dcterms:created xsi:type="dcterms:W3CDTF">2023-06-29T09:10:00Z</dcterms:created>
  <dcterms:modified xsi:type="dcterms:W3CDTF">2023-06-29T09:10:00Z</dcterms:modified>
</cp:coreProperties>
</file>