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B771D2">
        <w:rPr>
          <w:iCs/>
        </w:rPr>
        <w:t xml:space="preserve">исполняющего обязанности </w:t>
      </w:r>
      <w:r w:rsidR="00303DAA">
        <w:rPr>
          <w:iCs/>
        </w:rPr>
        <w:t xml:space="preserve">директора </w:t>
      </w:r>
      <w:proofErr w:type="spellStart"/>
      <w:r w:rsidR="00B771D2">
        <w:rPr>
          <w:iCs/>
        </w:rPr>
        <w:t>Навасардян</w:t>
      </w:r>
      <w:proofErr w:type="spellEnd"/>
      <w:r w:rsidR="00B771D2">
        <w:rPr>
          <w:iCs/>
        </w:rPr>
        <w:t xml:space="preserve"> Натальи Николаевны</w:t>
      </w:r>
      <w:r w:rsidR="005F4B48">
        <w:rPr>
          <w:iCs/>
        </w:rPr>
        <w:t>, действующего</w:t>
      </w:r>
      <w:r w:rsidR="00FA13EE" w:rsidRPr="005C4254">
        <w:rPr>
          <w:iCs/>
        </w:rPr>
        <w:t xml:space="preserve"> на основании</w:t>
      </w:r>
      <w:r w:rsidR="00303DAA">
        <w:rPr>
          <w:iCs/>
        </w:rPr>
        <w:t xml:space="preserve"> </w:t>
      </w:r>
      <w:r w:rsidR="00B771D2">
        <w:rPr>
          <w:iCs/>
        </w:rPr>
        <w:t>Приказа № 02/929 от 01.08.2023г.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w:t>
      </w:r>
      <w:r w:rsidR="00303DAA">
        <w:rPr>
          <w:rFonts w:eastAsia="Times New Roman"/>
          <w:kern w:val="0"/>
          <w:sz w:val="24"/>
          <w:szCs w:val="24"/>
        </w:rPr>
        <w:t xml:space="preserve">заявкам Покупателя  передавать </w:t>
      </w:r>
      <w:r w:rsidR="00CF005E" w:rsidRPr="00CF005E">
        <w:rPr>
          <w:rFonts w:eastAsia="Times New Roman"/>
          <w:kern w:val="0"/>
          <w:sz w:val="24"/>
          <w:szCs w:val="24"/>
        </w:rPr>
        <w:t xml:space="preserve">ему  в установленный настоящим Договором срок </w:t>
      </w:r>
      <w:r w:rsidR="00B771D2">
        <w:rPr>
          <w:rFonts w:eastAsia="Times New Roman"/>
          <w:kern w:val="0"/>
          <w:sz w:val="24"/>
          <w:szCs w:val="24"/>
        </w:rPr>
        <w:t>изделия медицинского назначения</w:t>
      </w:r>
      <w:r w:rsidR="00CF005E" w:rsidRPr="00CF005E">
        <w:rPr>
          <w:rFonts w:eastAsia="Times New Roman"/>
          <w:kern w:val="0"/>
          <w:sz w:val="24"/>
          <w:szCs w:val="24"/>
        </w:rPr>
        <w:t xml:space="preserve"> (далее – Товар), по ценам, зафиксированным в </w:t>
      </w:r>
      <w:r w:rsidR="00303DAA">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r w:rsidRPr="008F4224">
        <w:t>до полного исполнения обязательств по настоящему Договору</w:t>
      </w:r>
      <w:proofErr w:type="gramStart"/>
      <w:r w:rsidRPr="00DE0826">
        <w:rPr>
          <w:b/>
        </w:rPr>
        <w:t xml:space="preserve"> </w:t>
      </w:r>
      <w:r w:rsidR="00303DAA">
        <w:rPr>
          <w:b/>
        </w:rPr>
        <w:t>.</w:t>
      </w:r>
      <w:proofErr w:type="gramEnd"/>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303DAA">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303DAA"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303DAA">
              <w:rPr>
                <w:rFonts w:ascii="Times New Roman" w:hAnsi="Times New Roman"/>
                <w:sz w:val="24"/>
                <w:szCs w:val="24"/>
                <w:lang w:val="en-US"/>
              </w:rPr>
              <w:t xml:space="preserve"> 01113746  </w:t>
            </w:r>
            <w:r w:rsidRPr="00C13137">
              <w:rPr>
                <w:rFonts w:ascii="Times New Roman" w:hAnsi="Times New Roman"/>
                <w:sz w:val="24"/>
                <w:szCs w:val="24"/>
              </w:rPr>
              <w:t>ОГРН</w:t>
            </w:r>
            <w:r w:rsidRPr="00303DAA">
              <w:rPr>
                <w:rFonts w:ascii="Times New Roman" w:hAnsi="Times New Roman"/>
                <w:sz w:val="24"/>
                <w:szCs w:val="24"/>
                <w:lang w:val="en-US"/>
              </w:rPr>
              <w:t xml:space="preserve"> 1046300011471</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303DAA">
              <w:rPr>
                <w:rFonts w:ascii="Times New Roman" w:hAnsi="Times New Roman" w:cs="Times New Roman"/>
                <w:color w:val="auto"/>
                <w:spacing w:val="0"/>
                <w:sz w:val="24"/>
                <w:szCs w:val="24"/>
                <w:lang w:val="en-US" w:eastAsia="ru-RU"/>
              </w:rPr>
              <w:t>E-mail: sekretar@dkb63.ru</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C26F63" w:rsidRPr="00303DAA" w:rsidRDefault="00C26F63" w:rsidP="001F0527">
            <w:pPr>
              <w:jc w:val="both"/>
              <w:rPr>
                <w:rFonts w:ascii="Times New Roman" w:hAnsi="Times New Roman"/>
                <w:sz w:val="24"/>
                <w:szCs w:val="24"/>
                <w:lang w:val="en-US"/>
              </w:rPr>
            </w:pPr>
          </w:p>
          <w:p w:rsidR="001F0527" w:rsidRPr="008F036E" w:rsidRDefault="00B771D2" w:rsidP="001F0527">
            <w:pPr>
              <w:jc w:val="both"/>
              <w:rPr>
                <w:rFonts w:ascii="Times New Roman" w:hAnsi="Times New Roman"/>
                <w:sz w:val="24"/>
                <w:szCs w:val="24"/>
              </w:rPr>
            </w:pPr>
            <w:r>
              <w:rPr>
                <w:rFonts w:ascii="Times New Roman" w:hAnsi="Times New Roman"/>
                <w:sz w:val="24"/>
                <w:szCs w:val="24"/>
              </w:rPr>
              <w:t>И.о. д</w:t>
            </w:r>
            <w:r w:rsidR="00303DAA">
              <w:rPr>
                <w:rFonts w:ascii="Times New Roman" w:hAnsi="Times New Roman"/>
                <w:sz w:val="24"/>
                <w:szCs w:val="24"/>
              </w:rPr>
              <w:t>иректор</w:t>
            </w:r>
            <w:r>
              <w:rPr>
                <w:rFonts w:ascii="Times New Roman" w:hAnsi="Times New Roman"/>
                <w:sz w:val="24"/>
                <w:szCs w:val="24"/>
              </w:rPr>
              <w:t>а</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B771D2">
              <w:rPr>
                <w:rFonts w:ascii="Times New Roman" w:hAnsi="Times New Roman"/>
                <w:sz w:val="24"/>
                <w:szCs w:val="24"/>
              </w:rPr>
              <w:t>Навасардян</w:t>
            </w:r>
            <w:proofErr w:type="spellEnd"/>
            <w:r w:rsidR="00B771D2">
              <w:rPr>
                <w:rFonts w:ascii="Times New Roman" w:hAnsi="Times New Roman"/>
                <w:sz w:val="24"/>
                <w:szCs w:val="24"/>
              </w:rPr>
              <w:t xml:space="preserve"> Н.Н/</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303DAA"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B771D2" w:rsidP="008F036E">
            <w:pPr>
              <w:jc w:val="both"/>
              <w:rPr>
                <w:rFonts w:ascii="Times New Roman" w:hAnsi="Times New Roman"/>
                <w:sz w:val="24"/>
                <w:szCs w:val="24"/>
              </w:rPr>
            </w:pPr>
            <w:r>
              <w:rPr>
                <w:rFonts w:ascii="Times New Roman" w:hAnsi="Times New Roman"/>
                <w:sz w:val="24"/>
                <w:szCs w:val="24"/>
              </w:rPr>
              <w:t>И.о. д</w:t>
            </w:r>
            <w:r w:rsidR="00303DAA">
              <w:rPr>
                <w:rFonts w:ascii="Times New Roman" w:hAnsi="Times New Roman"/>
                <w:sz w:val="24"/>
                <w:szCs w:val="24"/>
              </w:rPr>
              <w:t>иректор</w:t>
            </w:r>
            <w:r>
              <w:rPr>
                <w:rFonts w:ascii="Times New Roman" w:hAnsi="Times New Roman"/>
                <w:sz w:val="24"/>
                <w:szCs w:val="24"/>
              </w:rPr>
              <w:t>а</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B771D2">
              <w:rPr>
                <w:rFonts w:ascii="Times New Roman" w:hAnsi="Times New Roman"/>
                <w:sz w:val="24"/>
                <w:szCs w:val="24"/>
              </w:rPr>
              <w:t>Навасардян</w:t>
            </w:r>
            <w:proofErr w:type="spellEnd"/>
            <w:r w:rsidR="00B771D2">
              <w:rPr>
                <w:rFonts w:ascii="Times New Roman" w:hAnsi="Times New Roman"/>
                <w:sz w:val="24"/>
                <w:szCs w:val="24"/>
              </w:rPr>
              <w:t xml:space="preserve"> Н.Н</w:t>
            </w:r>
            <w:r>
              <w:rPr>
                <w:rFonts w:ascii="Times New Roman" w:hAnsi="Times New Roman"/>
                <w:sz w:val="24"/>
                <w:szCs w:val="24"/>
              </w:rPr>
              <w:t>.</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46" w:rsidRDefault="00372846" w:rsidP="00902F9E">
      <w:pPr>
        <w:spacing w:after="0" w:line="240" w:lineRule="auto"/>
      </w:pPr>
      <w:r>
        <w:separator/>
      </w:r>
    </w:p>
  </w:endnote>
  <w:endnote w:type="continuationSeparator" w:id="0">
    <w:p w:rsidR="00372846" w:rsidRDefault="0037284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46" w:rsidRDefault="00372846" w:rsidP="00902F9E">
      <w:pPr>
        <w:spacing w:after="0" w:line="240" w:lineRule="auto"/>
      </w:pPr>
      <w:r>
        <w:separator/>
      </w:r>
    </w:p>
  </w:footnote>
  <w:footnote w:type="continuationSeparator" w:id="0">
    <w:p w:rsidR="00372846" w:rsidRDefault="0037284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03DAA"/>
    <w:rsid w:val="0031176A"/>
    <w:rsid w:val="0032624B"/>
    <w:rsid w:val="00346103"/>
    <w:rsid w:val="00352FD8"/>
    <w:rsid w:val="00372846"/>
    <w:rsid w:val="004558FA"/>
    <w:rsid w:val="00482F31"/>
    <w:rsid w:val="004F037E"/>
    <w:rsid w:val="005472EC"/>
    <w:rsid w:val="005500ED"/>
    <w:rsid w:val="0055698E"/>
    <w:rsid w:val="005B7CB6"/>
    <w:rsid w:val="005C68F2"/>
    <w:rsid w:val="005E6F35"/>
    <w:rsid w:val="005F4B48"/>
    <w:rsid w:val="00657AD8"/>
    <w:rsid w:val="006D3E70"/>
    <w:rsid w:val="006F31CA"/>
    <w:rsid w:val="007346B7"/>
    <w:rsid w:val="00765F41"/>
    <w:rsid w:val="00777436"/>
    <w:rsid w:val="00792D6A"/>
    <w:rsid w:val="007C3515"/>
    <w:rsid w:val="007C7AF6"/>
    <w:rsid w:val="007E64E3"/>
    <w:rsid w:val="007F3380"/>
    <w:rsid w:val="00824513"/>
    <w:rsid w:val="008330B1"/>
    <w:rsid w:val="008F036E"/>
    <w:rsid w:val="00900758"/>
    <w:rsid w:val="00902F9E"/>
    <w:rsid w:val="00904F79"/>
    <w:rsid w:val="00906216"/>
    <w:rsid w:val="00911580"/>
    <w:rsid w:val="0091591D"/>
    <w:rsid w:val="009168F8"/>
    <w:rsid w:val="0098264D"/>
    <w:rsid w:val="00A23154"/>
    <w:rsid w:val="00A4154F"/>
    <w:rsid w:val="00A83B5A"/>
    <w:rsid w:val="00B771D2"/>
    <w:rsid w:val="00B91A7A"/>
    <w:rsid w:val="00BB71FA"/>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346A"/>
    <w:rsid w:val="00F84BC9"/>
    <w:rsid w:val="00F86306"/>
    <w:rsid w:val="00F93947"/>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4259</Words>
  <Characters>24281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2022-09-19T07:26:00Z</dcterms:created>
  <dcterms:modified xsi:type="dcterms:W3CDTF">2023-08-16T06:06:00Z</dcterms:modified>
</cp:coreProperties>
</file>